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7438" w14:textId="77777777" w:rsidR="00186CD6" w:rsidRPr="00186CD6" w:rsidRDefault="00186CD6" w:rsidP="00186CD6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71D753CB" w14:textId="32392047" w:rsidR="00186CD6" w:rsidRPr="00186CD6" w:rsidRDefault="00C87416" w:rsidP="00186CD6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186CD6" w:rsidRPr="00186CD6">
        <w:rPr>
          <w:rFonts w:cs="Tahoma"/>
          <w:b/>
          <w:sz w:val="24"/>
          <w:szCs w:val="24"/>
        </w:rPr>
        <w:t xml:space="preserve"> ΥΔΡΕΥΣΗΣ</w:t>
      </w:r>
    </w:p>
    <w:p w14:paraId="6CB68F93" w14:textId="77777777" w:rsidR="005B208B" w:rsidRDefault="005B208B" w:rsidP="00186CD6">
      <w:pPr>
        <w:spacing w:line="360" w:lineRule="auto"/>
        <w:rPr>
          <w:rFonts w:cs="Tahoma"/>
        </w:rPr>
      </w:pPr>
    </w:p>
    <w:p w14:paraId="32AEEBEB" w14:textId="77777777" w:rsidR="00186CD6" w:rsidRPr="00186CD6" w:rsidRDefault="00186CD6" w:rsidP="00186CD6">
      <w:pPr>
        <w:spacing w:line="360" w:lineRule="auto"/>
        <w:rPr>
          <w:rFonts w:cs="Tahoma"/>
        </w:rPr>
      </w:pPr>
    </w:p>
    <w:p w14:paraId="7B9D7766" w14:textId="77777777" w:rsidR="005B208B" w:rsidRDefault="005B208B" w:rsidP="008779D8">
      <w:pPr>
        <w:spacing w:line="360" w:lineRule="auto"/>
      </w:pPr>
    </w:p>
    <w:p w14:paraId="62FA8CDF" w14:textId="77777777" w:rsidR="006E6D3C" w:rsidRDefault="005B208B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40FB3AED" w14:textId="4DB1B63A" w:rsidR="005B208B" w:rsidRPr="006A791E" w:rsidRDefault="006A791E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="006E6D3C" w:rsidRPr="006E6D3C">
        <w:rPr>
          <w:b/>
          <w:color w:val="004ECC"/>
          <w:sz w:val="18"/>
          <w:szCs w:val="18"/>
        </w:rPr>
        <w:t xml:space="preserve"> </w:t>
      </w:r>
      <w:bookmarkStart w:id="0" w:name="_Hlk63965109"/>
      <w:bookmarkStart w:id="1" w:name="_Hlk72087169"/>
      <w:r w:rsidR="006E6D3C" w:rsidRPr="0047605D">
        <w:rPr>
          <w:b/>
          <w:color w:val="004ECC"/>
          <w:sz w:val="18"/>
          <w:szCs w:val="18"/>
        </w:rPr>
        <w:t>Η</w:t>
      </w:r>
      <w:r w:rsidR="006E6D3C">
        <w:rPr>
          <w:b/>
          <w:color w:val="004ECC"/>
          <w:sz w:val="18"/>
          <w:szCs w:val="18"/>
        </w:rPr>
        <w:t>ΛΕΚΤΡΟ</w:t>
      </w:r>
      <w:r w:rsidR="00C71C4D">
        <w:rPr>
          <w:b/>
          <w:color w:val="004ECC"/>
          <w:sz w:val="18"/>
          <w:szCs w:val="18"/>
        </w:rPr>
        <w:t>Ν</w:t>
      </w:r>
      <w:r w:rsidR="006E6D3C">
        <w:rPr>
          <w:b/>
          <w:color w:val="004ECC"/>
          <w:sz w:val="18"/>
          <w:szCs w:val="18"/>
        </w:rPr>
        <w:t xml:space="preserve">ΙΚΩΝ </w:t>
      </w:r>
      <w:bookmarkEnd w:id="0"/>
      <w:r w:rsidR="00C71C4D">
        <w:rPr>
          <w:b/>
          <w:color w:val="004ECC"/>
          <w:sz w:val="18"/>
          <w:szCs w:val="18"/>
        </w:rPr>
        <w:t>ΕΛΕΓΚΤΩΝ</w:t>
      </w:r>
      <w:bookmarkEnd w:id="1"/>
    </w:p>
    <w:p w14:paraId="6EA03BFC" w14:textId="77777777" w:rsidR="005B208B" w:rsidRDefault="005B208B" w:rsidP="008779D8">
      <w:pPr>
        <w:spacing w:line="360" w:lineRule="auto"/>
      </w:pPr>
    </w:p>
    <w:p w14:paraId="142A366D" w14:textId="5CCBFEC9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 xml:space="preserve">: </w:t>
      </w:r>
      <w:r w:rsidR="00C71C4D">
        <w:t>Δ.Ε.Υ.Α. ΠΑΤΡΑΣ</w:t>
      </w:r>
    </w:p>
    <w:p w14:paraId="3276A6A0" w14:textId="280823EB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</w:t>
      </w:r>
      <w:r w:rsidR="00C71C4D">
        <w:t>Η</w:t>
      </w:r>
      <w:r>
        <w:tab/>
        <w:t xml:space="preserve">: </w:t>
      </w:r>
      <w:r w:rsidR="00C71C4D">
        <w:t>ΕΙΡΗΝΗ  ΚΑΡΑΘΑΝΑΣΗ</w:t>
      </w:r>
    </w:p>
    <w:p w14:paraId="0CE3165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EDD4672" w14:textId="77777777" w:rsidR="0087052B" w:rsidRPr="005055BF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9E475C2" w14:textId="77777777" w:rsidR="008779D8" w:rsidRPr="00AA18C9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1C864E26" w14:textId="77777777" w:rsidR="008779D8" w:rsidRDefault="008779D8" w:rsidP="008779D8">
      <w:pPr>
        <w:spacing w:line="360" w:lineRule="auto"/>
        <w:jc w:val="center"/>
      </w:pPr>
    </w:p>
    <w:p w14:paraId="6770C3E5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6C181BF4" w14:textId="2E7F94AA" w:rsidR="00F55245" w:rsidRDefault="00F55245" w:rsidP="00714DAA">
      <w:pPr>
        <w:pStyle w:val="a7"/>
        <w:numPr>
          <w:ilvl w:val="0"/>
          <w:numId w:val="7"/>
        </w:numPr>
        <w:spacing w:line="240" w:lineRule="auto"/>
        <w:jc w:val="both"/>
        <w:rPr>
          <w:b/>
        </w:rPr>
      </w:pPr>
      <w:r w:rsidRPr="00781A75">
        <w:rPr>
          <w:b/>
        </w:rPr>
        <w:t>ΠΛΗΡΗ ΤΕΧΝΙΚΗ ΠΕΡΙΓΡΑΦΗ</w:t>
      </w:r>
      <w:r>
        <w:rPr>
          <w:b/>
        </w:rPr>
        <w:t xml:space="preserve"> ΤΩΝ </w:t>
      </w:r>
      <w:r w:rsidR="005A6AFF">
        <w:rPr>
          <w:b/>
        </w:rPr>
        <w:t>ΗΛΕΚΤΡΟΝΙΚΩΝ ΕΛΕΓΚΤΩΝ</w:t>
      </w:r>
    </w:p>
    <w:p w14:paraId="72889E16" w14:textId="1DC6FCA7" w:rsidR="001376D2" w:rsidRDefault="001376D2" w:rsidP="00295FBA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>ΤΕΧΝΙΚΑ ΦΥΛΛΑΔΙΑ</w:t>
      </w:r>
    </w:p>
    <w:p w14:paraId="1888A7D6" w14:textId="77777777" w:rsidR="00AA7F21" w:rsidRDefault="00AA7F21" w:rsidP="00AA7F21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bookmarkStart w:id="2" w:name="_Hlk72087258"/>
      <w:r>
        <w:rPr>
          <w:b/>
        </w:rPr>
        <w:t>ΕΓΧΕΙΡΙΔΙΟ ΕΓΚΑΤΑΣΤΑΣΗΣ ΚΑΙ ΛΕΙΤΟΥΡΓΙΑΣ ΤΟΥ ΠΡΟΣΦΕΡΟΜΕΝΟΥ ΕΞΟΠΛΙΣΜΟΥ</w:t>
      </w:r>
    </w:p>
    <w:p w14:paraId="4D9B6BB9" w14:textId="77777777" w:rsidR="00AA7F21" w:rsidRDefault="00AA7F21" w:rsidP="00AA7F21">
      <w:pPr>
        <w:pStyle w:val="a7"/>
        <w:numPr>
          <w:ilvl w:val="0"/>
          <w:numId w:val="7"/>
        </w:numPr>
        <w:suppressAutoHyphens/>
        <w:spacing w:after="120" w:line="240" w:lineRule="auto"/>
        <w:ind w:left="714" w:hanging="357"/>
        <w:contextualSpacing w:val="0"/>
        <w:jc w:val="both"/>
        <w:rPr>
          <w:b/>
        </w:rPr>
      </w:pPr>
      <w:r>
        <w:rPr>
          <w:b/>
        </w:rPr>
        <w:t>ΕΓΧΕΙΡΙΔΙΟ ΤΟΥ ΧΡΗΣΙΜΟΠΟΙΟΥΜΕΝΟΥ ΛΟΓΙΣΜΙΚΟΥ ΤΟΥ ΠΡΟΣΦΕΡΟΜΕΝΟΥ ΕΞΟΠΛΙΣΜΟΥ</w:t>
      </w:r>
    </w:p>
    <w:p w14:paraId="530C2940" w14:textId="21E3F2AE" w:rsidR="00DB3486" w:rsidRPr="0065624E" w:rsidRDefault="00DB3486" w:rsidP="00DB3486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053D0F">
        <w:rPr>
          <w:b/>
        </w:rPr>
        <w:t>ΠΙΣΤΟΠΟΙΗΤΙΚΟ</w:t>
      </w:r>
      <w:r w:rsidRPr="00405040">
        <w:rPr>
          <w:b/>
        </w:rPr>
        <w:t xml:space="preserve"> </w:t>
      </w:r>
      <w:r>
        <w:rPr>
          <w:b/>
        </w:rPr>
        <w:t xml:space="preserve">ΣΥΜΜΟΡΦΩΣΗΣ ΤΥΠΟΥ </w:t>
      </w:r>
      <w:r>
        <w:rPr>
          <w:b/>
          <w:lang w:val="en-US"/>
        </w:rPr>
        <w:t>CE</w:t>
      </w:r>
      <w:r>
        <w:rPr>
          <w:b/>
        </w:rPr>
        <w:t xml:space="preserve"> ΤΩΝ </w:t>
      </w:r>
      <w:r>
        <w:rPr>
          <w:b/>
          <w:color w:val="004ECC"/>
        </w:rPr>
        <w:t xml:space="preserve"> </w:t>
      </w:r>
      <w:r w:rsidRPr="00DB3486">
        <w:rPr>
          <w:b/>
        </w:rPr>
        <w:t>ΗΛΕΚΤΡΟΝΙΚΩΝ ΕΛΕΓΚΤΩΝ</w:t>
      </w:r>
    </w:p>
    <w:bookmarkEnd w:id="2"/>
    <w:p w14:paraId="0751C0AE" w14:textId="79603832" w:rsidR="00BD2829" w:rsidRPr="003457B3" w:rsidRDefault="00BD2829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ΠΙΣΤΟΠΟΙΗΤΙΚΑ </w:t>
      </w:r>
      <w:r w:rsidR="00BF6BBE">
        <w:rPr>
          <w:b/>
        </w:rPr>
        <w:t>ΚΑΤΑΛΛΗΛΟΤΗΤΑΣ ΓΙΑ ΠΟΣΙΜΟ ΝΕΡΟ</w:t>
      </w:r>
      <w:r w:rsidR="005A6AFF">
        <w:rPr>
          <w:b/>
        </w:rPr>
        <w:t xml:space="preserve"> ΓΙΑ ΤΑ ΜΕΡΗ ΠΟΥ ΕΡΧΟΝΤΑΙ ΣΕ ΕΠΑΦΗ ΜΕ ΤΟ ΝΕΡΟ</w:t>
      </w:r>
    </w:p>
    <w:p w14:paraId="665975D3" w14:textId="1E3ECE2B" w:rsidR="003457B3" w:rsidRPr="00BF6BBE" w:rsidRDefault="003457B3" w:rsidP="003457B3">
      <w:pPr>
        <w:pStyle w:val="a7"/>
        <w:numPr>
          <w:ilvl w:val="0"/>
          <w:numId w:val="7"/>
        </w:numPr>
        <w:spacing w:line="240" w:lineRule="auto"/>
        <w:jc w:val="both"/>
      </w:pPr>
      <w:r>
        <w:rPr>
          <w:b/>
        </w:rPr>
        <w:t>ΠΙΣΤΟΠΟΙΗΤΙΚΟ ΚΑΤΑΣΚΕΥΑΣΤΗ ΓΙΑ ΒΕΒΑΙΩΣΗ ΧΡΗΣΗΣ ΤΩΝ ΥΛΙΚΩΝ ΤΩΝ ΟΠΟΙΩΝ ΕΠΙΣΥΝΑΠΤΟΝΤΑΙ ΠΙΣΤΟΠΟΙΗΤΙΚΑ ΚΑΤΑΛΛΗΛΟΤΗΤΑΣ ΓΙΑ ΧΡΗΣΗ ΣΕ ΠΟΣΙΜΟ ΝΕΡΟ</w:t>
      </w:r>
      <w:r w:rsidR="00BF6BBE">
        <w:rPr>
          <w:b/>
        </w:rPr>
        <w:t xml:space="preserve"> </w:t>
      </w:r>
      <w:r w:rsidR="00BF6BBE" w:rsidRPr="00BF6BBE">
        <w:t xml:space="preserve">(στην περίπτωση που δεν προσκομίζεται πιστοποιητικό </w:t>
      </w:r>
      <w:proofErr w:type="spellStart"/>
      <w:r w:rsidR="00BF6BBE" w:rsidRPr="00BF6BBE">
        <w:t>καταλληλότητας</w:t>
      </w:r>
      <w:proofErr w:type="spellEnd"/>
      <w:r w:rsidR="00BF6BBE" w:rsidRPr="00BF6BBE">
        <w:t xml:space="preserve"> για το τελικό προϊόν)</w:t>
      </w:r>
    </w:p>
    <w:p w14:paraId="2423DF6B" w14:textId="77777777" w:rsidR="003B0D07" w:rsidRPr="00B66F51" w:rsidRDefault="003B0D07" w:rsidP="00A13AF8">
      <w:pPr>
        <w:pStyle w:val="a7"/>
        <w:spacing w:line="240" w:lineRule="auto"/>
        <w:ind w:left="714"/>
        <w:jc w:val="both"/>
        <w:rPr>
          <w:b/>
        </w:rPr>
      </w:pPr>
    </w:p>
    <w:p w14:paraId="0F3ECA5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76E617FD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4334CAD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6F118E24" w14:textId="7B58D6BD" w:rsidR="005A6AFF" w:rsidRDefault="005A6AFF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1A33052D" w14:textId="77777777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</w:p>
    <w:p w14:paraId="0F8700AE" w14:textId="77777777" w:rsidR="00781A75" w:rsidRPr="00186CD6" w:rsidRDefault="00781A75" w:rsidP="00781A75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931C197" w14:textId="6EE99970" w:rsidR="00781A75" w:rsidRPr="00186CD6" w:rsidRDefault="00375C6B" w:rsidP="00781A75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="00781A75" w:rsidRPr="00186CD6">
        <w:rPr>
          <w:rFonts w:cs="Tahoma"/>
          <w:b/>
          <w:sz w:val="24"/>
          <w:szCs w:val="24"/>
        </w:rPr>
        <w:t xml:space="preserve"> ΥΔΡΕΥΣΗΣ</w:t>
      </w:r>
    </w:p>
    <w:p w14:paraId="14DCA868" w14:textId="77777777" w:rsidR="00781A75" w:rsidRDefault="00781A75" w:rsidP="00781A75">
      <w:pPr>
        <w:spacing w:line="360" w:lineRule="auto"/>
        <w:rPr>
          <w:rFonts w:cs="Tahoma"/>
        </w:rPr>
      </w:pPr>
    </w:p>
    <w:p w14:paraId="70355C7E" w14:textId="77777777" w:rsidR="00781A75" w:rsidRPr="00186CD6" w:rsidRDefault="00781A75" w:rsidP="00781A75">
      <w:pPr>
        <w:spacing w:line="360" w:lineRule="auto"/>
        <w:rPr>
          <w:rFonts w:cs="Tahoma"/>
        </w:rPr>
      </w:pPr>
    </w:p>
    <w:p w14:paraId="4A2A4F40" w14:textId="77777777" w:rsidR="00781A75" w:rsidRDefault="00781A75" w:rsidP="00781A75">
      <w:pPr>
        <w:spacing w:line="360" w:lineRule="auto"/>
      </w:pPr>
    </w:p>
    <w:p w14:paraId="542F1F4B" w14:textId="77777777" w:rsidR="00781A75" w:rsidRPr="008779D8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="006E6D3C" w:rsidRPr="006E6D3C">
        <w:rPr>
          <w:b/>
        </w:rPr>
        <w:t xml:space="preserve">Προμήθεια «Ρυθμιστών Πίεσης – </w:t>
      </w:r>
      <w:proofErr w:type="spellStart"/>
      <w:r w:rsidR="006E6D3C" w:rsidRPr="006E6D3C">
        <w:rPr>
          <w:b/>
        </w:rPr>
        <w:t>Παροχομέτρων</w:t>
      </w:r>
      <w:proofErr w:type="spellEnd"/>
      <w:r w:rsidR="006E6D3C" w:rsidRPr="006E6D3C">
        <w:rPr>
          <w:b/>
        </w:rPr>
        <w:t>»</w:t>
      </w:r>
    </w:p>
    <w:p w14:paraId="3555EA1F" w14:textId="77777777" w:rsidR="00C71C4D" w:rsidRPr="006A791E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ΛΕΚΤΡΟΝΙΚΩΝ ΕΛΕΓΚΤΩΝ</w:t>
      </w:r>
    </w:p>
    <w:p w14:paraId="6EC16580" w14:textId="77777777" w:rsidR="00C71C4D" w:rsidRDefault="00C71C4D" w:rsidP="00C71C4D">
      <w:pPr>
        <w:spacing w:line="360" w:lineRule="auto"/>
      </w:pPr>
    </w:p>
    <w:p w14:paraId="0C5FD9F0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5438782B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0083349C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4860137" w14:textId="77777777" w:rsidR="00781A75" w:rsidRPr="005055BF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3E96BD4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0CDA88F3" w14:textId="77777777" w:rsidR="00781A75" w:rsidRDefault="00781A75" w:rsidP="00781A75">
      <w:pPr>
        <w:spacing w:line="360" w:lineRule="auto"/>
        <w:jc w:val="center"/>
      </w:pPr>
    </w:p>
    <w:p w14:paraId="36C4791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A6644A5" w14:textId="014155F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ΕΡΓΟΣΤΑΣΙΟΥ ΚΑΤΑΣΚΕΥΗΣ</w:t>
      </w:r>
    </w:p>
    <w:p w14:paraId="306426E3" w14:textId="17447C08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ΚΑΤΑ </w:t>
      </w:r>
      <w:r>
        <w:rPr>
          <w:b/>
          <w:lang w:val="en-US"/>
        </w:rPr>
        <w:t>ISO</w:t>
      </w:r>
      <w:r w:rsidR="00FD3074">
        <w:rPr>
          <w:b/>
        </w:rPr>
        <w:t xml:space="preserve"> 9001</w:t>
      </w:r>
      <w:r w:rsidR="00083216">
        <w:rPr>
          <w:b/>
        </w:rPr>
        <w:t xml:space="preserve"> </w:t>
      </w:r>
      <w:r>
        <w:rPr>
          <w:b/>
        </w:rPr>
        <w:t>ΤΟΥ ΣΥΜΜΕΤΕΧΟΝΤΑ/</w:t>
      </w:r>
      <w:r w:rsidR="00083216">
        <w:rPr>
          <w:b/>
        </w:rPr>
        <w:t xml:space="preserve"> </w:t>
      </w:r>
      <w:r>
        <w:rPr>
          <w:b/>
        </w:rPr>
        <w:t>ΠΡΟΣΦΕΡΟΝΤΑ ΠΡΟΜΗΘΕΥΤΗ</w:t>
      </w:r>
      <w:r w:rsidR="007E0E3E">
        <w:rPr>
          <w:b/>
        </w:rPr>
        <w:t xml:space="preserve"> ΓΙΑ ΤΗ ΣΥΓΚΕΚΡΙΜΕΝ</w:t>
      </w:r>
      <w:r w:rsidR="00AB357C">
        <w:rPr>
          <w:b/>
        </w:rPr>
        <w:t>Η ΔΡΑΣΤΗΡΙΟΤΗΤΑ</w:t>
      </w:r>
    </w:p>
    <w:p w14:paraId="0D34AE1B" w14:textId="73BCA05E" w:rsidR="00807262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 w:rsidRPr="00807262">
        <w:rPr>
          <w:b/>
        </w:rPr>
        <w:t>ΥΠΕΥΘΥΝΗ ΔΗΛΩΣΗ ΜΕ ΤΑ ΠΛΗΡΗ ΣΤΟΙΧΕΙΑ ΤΟΥ ΚΑΤΑΣΚΕΥΑΣΤΙΚΟΥ ΟΙΚΟΥ</w:t>
      </w:r>
      <w:r>
        <w:rPr>
          <w:rFonts w:ascii="Times New Roman" w:hAnsi="Times New Roman"/>
          <w:szCs w:val="24"/>
        </w:rPr>
        <w:t xml:space="preserve"> </w:t>
      </w:r>
      <w:r w:rsidRPr="008D7737">
        <w:rPr>
          <w:rFonts w:ascii="Times New Roman" w:hAnsi="Times New Roman"/>
          <w:szCs w:val="24"/>
        </w:rPr>
        <w:t xml:space="preserve">(Ταχυδρομική διεύθυνση,  Ηλεκτρονική διεύθυνση, τηλέφωνο, </w:t>
      </w:r>
      <w:r w:rsidRPr="008D7737">
        <w:rPr>
          <w:rFonts w:ascii="Times New Roman" w:hAnsi="Times New Roman"/>
          <w:szCs w:val="24"/>
          <w:lang w:val="en-US"/>
        </w:rPr>
        <w:t>fax</w:t>
      </w:r>
      <w:r w:rsidRPr="008D7737">
        <w:rPr>
          <w:rFonts w:ascii="Times New Roman" w:hAnsi="Times New Roman"/>
          <w:szCs w:val="24"/>
        </w:rPr>
        <w:t xml:space="preserve">, ονοματεπώνυμο αρμοδίου).  </w:t>
      </w:r>
    </w:p>
    <w:p w14:paraId="1B38B99B" w14:textId="6540F626" w:rsidR="00BF6BBE" w:rsidRPr="00BD0D42" w:rsidRDefault="00752F23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>ΥΠΕΥΘΥΝΗ ΔΗΛΩΣΗ ΓΙΑ ΠΛΗΡΗ ΣΥΜΜΟΡΦΩΣΗ ΜΕ ΤΙΣ ΠΡΟΔΙΑΓΡΑΦΕΣ</w:t>
      </w:r>
    </w:p>
    <w:p w14:paraId="3907FAE8" w14:textId="77777777" w:rsidR="00807262" w:rsidRPr="00422467" w:rsidRDefault="00807262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ΥΠΕΥΘΥΝΗ ΔΗΛΩΣΗ ΟΤΙ ΘΑ ΠΡΟΣΚΟΜΙΣΘΕΙ ΠΙΣΤΟΠΟΙΗΤΙΚΟ ΚΑΤΑ </w:t>
      </w:r>
      <w:r w:rsidRPr="00807262">
        <w:rPr>
          <w:b/>
        </w:rPr>
        <w:t>ΕΝ</w:t>
      </w:r>
      <w:r>
        <w:rPr>
          <w:b/>
        </w:rPr>
        <w:t>10204-3.1 ΤΟΥ ΚΑΤΑΣΚΕΥΑΣΤΗ ΓΙΑ ΚΑΘΕ ΕΝΑ ΑΠΟ ΤΑ ΠΑΡΑΔΙΔΟΜΕΝΑ ΥΛΙΚΑ</w:t>
      </w:r>
    </w:p>
    <w:p w14:paraId="0231597F" w14:textId="49D761F2" w:rsidR="00422467" w:rsidRPr="00E9452E" w:rsidRDefault="00422467" w:rsidP="0080726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Cs w:val="24"/>
        </w:rPr>
      </w:pPr>
      <w:r>
        <w:rPr>
          <w:b/>
        </w:rPr>
        <w:t xml:space="preserve">ΕΠΙΣΤΟΛΗ ΕΞΟΥΣΙΟΔΟΤΗΣΗΣ ΤΟΥ ΠΡΟΜΗΘΕΥΤΗ ΑΠΟ ΤΟΝ ΚΑΤΑΣΚΕΥΑΣΤΗ </w:t>
      </w:r>
      <w:r w:rsidR="007E0E3E">
        <w:rPr>
          <w:b/>
        </w:rPr>
        <w:t>ΓΙΑ ΤΗΝ ΣΥΜΜΕΤΟΧΗ ΤΟΥ ΣΤΟΝ ΔΙΑΓΩΝΙΣΜΟ</w:t>
      </w:r>
      <w:r w:rsidR="00BD0D42">
        <w:rPr>
          <w:b/>
        </w:rPr>
        <w:t xml:space="preserve"> </w:t>
      </w:r>
    </w:p>
    <w:p w14:paraId="2218AF03" w14:textId="2533BD58" w:rsidR="00E9452E" w:rsidRPr="00BD0D42" w:rsidRDefault="00DB3486" w:rsidP="00E9452E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bookmarkStart w:id="3" w:name="_Hlk72087374"/>
      <w:r w:rsidRPr="00BD0D42">
        <w:rPr>
          <w:b/>
        </w:rPr>
        <w:t>Ε</w:t>
      </w:r>
      <w:r>
        <w:rPr>
          <w:b/>
        </w:rPr>
        <w:t xml:space="preserve">ΓΓΥΗΣΗ 2 ΕΤΩΝ ΓΙΑ ΤΟΥΣ ΗΛΕΚΤΡΟΝΙΚΟΥΣ ΕΛΕΓΚΤΕΣ ΚΑΙ ΤΟ ΛΟΓΙΣΜΙΚΟ ΤΟΥΣ </w:t>
      </w:r>
      <w:r w:rsidR="00E9452E" w:rsidRPr="00BD0D42">
        <w:rPr>
          <w:b/>
        </w:rPr>
        <w:t xml:space="preserve">από τον χρόνο παραλαβής </w:t>
      </w:r>
      <w:r w:rsidR="00E9452E">
        <w:rPr>
          <w:b/>
        </w:rPr>
        <w:t>τους</w:t>
      </w:r>
      <w:r w:rsidR="00E9452E" w:rsidRPr="00BD0D42">
        <w:rPr>
          <w:b/>
        </w:rPr>
        <w:t>:</w:t>
      </w:r>
    </w:p>
    <w:p w14:paraId="27FEC6C1" w14:textId="4CF3AA44" w:rsidR="00E9452E" w:rsidRPr="00BD0D42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 εργοστάσιο κατασκευής.</w:t>
      </w:r>
      <w:r w:rsidR="00DB3486">
        <w:rPr>
          <w:rFonts w:ascii="Times New Roman" w:hAnsi="Times New Roman"/>
          <w:sz w:val="24"/>
          <w:szCs w:val="24"/>
        </w:rPr>
        <w:t>*</w:t>
      </w:r>
    </w:p>
    <w:p w14:paraId="66D55B33" w14:textId="10043CF9" w:rsidR="00E9452E" w:rsidRPr="00E9452E" w:rsidRDefault="00E9452E" w:rsidP="00E9452E">
      <w:pPr>
        <w:pStyle w:val="a7"/>
        <w:numPr>
          <w:ilvl w:val="0"/>
          <w:numId w:val="17"/>
        </w:numPr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BD0D42">
        <w:rPr>
          <w:rFonts w:ascii="Times New Roman" w:hAnsi="Times New Roman"/>
          <w:sz w:val="24"/>
          <w:szCs w:val="24"/>
        </w:rPr>
        <w:t>Από τον προμηθευτή.</w:t>
      </w:r>
    </w:p>
    <w:p w14:paraId="1C006EC8" w14:textId="77777777" w:rsidR="00E9452E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ΒΕΒΑΙΩΣΗ ΠΑΡΟΧΗΣ ΑΝΤΑΛΛΑΚΤΙΚΩΝ &amp; ΤΕΧΝΙΚΗΣ ΥΠΟΣΤΗΡΙΞΗΣ ΓΙΑ ΤΟΥΛΑΧΙΣΤΟΝ 5 ΕΤΗ</w:t>
      </w:r>
    </w:p>
    <w:p w14:paraId="2E236FB9" w14:textId="7347D5B1" w:rsidR="00E9452E" w:rsidRDefault="00E9452E" w:rsidP="00BD0D42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b/>
        </w:rPr>
        <w:t>ΕΚΠΑΙΔΕΥΤΙΚΟ</w:t>
      </w:r>
      <w:r w:rsidR="009450DC">
        <w:rPr>
          <w:b/>
        </w:rPr>
        <w:t xml:space="preserve"> </w:t>
      </w:r>
      <w:r>
        <w:rPr>
          <w:b/>
        </w:rPr>
        <w:t>ΠΡΟΓΡΑΜΜΑ ΓΙΑ</w:t>
      </w:r>
      <w:r w:rsidR="009450DC">
        <w:rPr>
          <w:b/>
        </w:rPr>
        <w:t xml:space="preserve"> ΤΟ</w:t>
      </w:r>
      <w:r>
        <w:rPr>
          <w:b/>
        </w:rPr>
        <w:t xml:space="preserve"> </w:t>
      </w:r>
      <w:r w:rsidR="009450DC">
        <w:rPr>
          <w:b/>
        </w:rPr>
        <w:t>ΠΡΟΣΩΠΙΚΟ ΤΗΣ ΔΕΥΑΠ</w:t>
      </w:r>
    </w:p>
    <w:p w14:paraId="675715ED" w14:textId="12F1235B" w:rsidR="00E9452E" w:rsidRDefault="00E9452E" w:rsidP="00E9452E">
      <w:pPr>
        <w:pStyle w:val="a7"/>
        <w:tabs>
          <w:tab w:val="left" w:pos="0"/>
          <w:tab w:val="left" w:pos="1276"/>
        </w:tabs>
        <w:suppressAutoHyphens/>
        <w:overflowPunct w:val="0"/>
        <w:autoSpaceDE w:val="0"/>
        <w:autoSpaceDN w:val="0"/>
        <w:adjustRightInd w:val="0"/>
        <w:ind w:left="1413"/>
        <w:textAlignment w:val="baseline"/>
        <w:rPr>
          <w:rFonts w:ascii="Times New Roman" w:hAnsi="Times New Roman"/>
          <w:sz w:val="24"/>
          <w:szCs w:val="24"/>
        </w:rPr>
      </w:pPr>
    </w:p>
    <w:p w14:paraId="1409304F" w14:textId="77777777" w:rsidR="00391920" w:rsidRPr="00391920" w:rsidRDefault="00391920" w:rsidP="00391920">
      <w:pPr>
        <w:rPr>
          <w:rFonts w:ascii="Times New Roman" w:eastAsiaTheme="minorEastAsia" w:hAnsi="Times New Roman" w:cstheme="minorBidi"/>
          <w:sz w:val="22"/>
          <w:szCs w:val="24"/>
        </w:rPr>
      </w:pPr>
      <w:r w:rsidRPr="00391920">
        <w:rPr>
          <w:rFonts w:ascii="Times New Roman" w:hAnsi="Times New Roman"/>
          <w:szCs w:val="24"/>
        </w:rPr>
        <w:t>*</w:t>
      </w:r>
      <w:r w:rsidRPr="00391920">
        <w:rPr>
          <w:rFonts w:ascii="Times New Roman" w:eastAsiaTheme="minorEastAsia" w:hAnsi="Times New Roman" w:cstheme="minorBidi"/>
          <w:sz w:val="22"/>
          <w:szCs w:val="24"/>
        </w:rPr>
        <w:t xml:space="preserve"> Στην περίπτωση που ο χρόνος εγγύησης του εργοστασίου κατασκευής είναι μικρότερος από τον απαιτούμενο, αρκεί η εγγύηση του προμηθευτή για τον επί πλέον χρόνο.</w:t>
      </w:r>
    </w:p>
    <w:bookmarkEnd w:id="3"/>
    <w:p w14:paraId="107F0813" w14:textId="77777777" w:rsidR="00BD0D42" w:rsidRPr="00BD0D42" w:rsidRDefault="00BD0D42" w:rsidP="00BD0D4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/>
          <w:szCs w:val="24"/>
        </w:rPr>
      </w:pPr>
    </w:p>
    <w:p w14:paraId="2E80D02A" w14:textId="77777777" w:rsidR="00BD0D42" w:rsidRDefault="00BD0D42" w:rsidP="00BD0D42">
      <w:pPr>
        <w:tabs>
          <w:tab w:val="clear" w:pos="288"/>
          <w:tab w:val="clear" w:pos="720"/>
          <w:tab w:val="clear" w:pos="4032"/>
          <w:tab w:val="left" w:pos="0"/>
        </w:tabs>
        <w:suppressAutoHyphens/>
        <w:overflowPunct w:val="0"/>
        <w:autoSpaceDE w:val="0"/>
        <w:autoSpaceDN w:val="0"/>
        <w:adjustRightInd w:val="0"/>
        <w:ind w:left="360"/>
        <w:contextualSpacing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3A430DFE" w14:textId="77777777" w:rsidR="00807262" w:rsidRDefault="00807262" w:rsidP="00807262">
      <w:pPr>
        <w:pStyle w:val="a7"/>
        <w:spacing w:line="240" w:lineRule="auto"/>
        <w:ind w:left="714"/>
        <w:jc w:val="both"/>
        <w:rPr>
          <w:b/>
        </w:rPr>
      </w:pPr>
    </w:p>
    <w:p w14:paraId="397C8D3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A431DF8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BE1B7DD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 xml:space="preserve">Αριθμός επισυναπτόμενων σελίδων: </w:t>
      </w:r>
      <w:r w:rsidR="00083216">
        <w:t>………………………………………………………………………</w:t>
      </w:r>
      <w:r>
        <w:t xml:space="preserve"> (ολογράφως)</w:t>
      </w:r>
    </w:p>
    <w:p w14:paraId="1D579465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3E4AAF3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67F1853" w14:textId="77777777" w:rsidR="00BA4E2F" w:rsidRPr="00186CD6" w:rsidRDefault="00BA4E2F" w:rsidP="00BA4E2F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44D4FF25" w14:textId="4114FB07" w:rsidR="00BA4E2F" w:rsidRPr="00186CD6" w:rsidRDefault="00375C6B" w:rsidP="00BA4E2F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ΔΙΕΥΘΥΝΣΗ </w:t>
      </w:r>
      <w:r w:rsidR="00BA4E2F" w:rsidRPr="00186CD6">
        <w:rPr>
          <w:rFonts w:cs="Tahoma"/>
          <w:b/>
          <w:sz w:val="24"/>
          <w:szCs w:val="24"/>
        </w:rPr>
        <w:t>ΥΔΡΕΥΣΗΣ</w:t>
      </w:r>
    </w:p>
    <w:p w14:paraId="3A4D03DC" w14:textId="77777777" w:rsidR="00BA4E2F" w:rsidRDefault="00BA4E2F" w:rsidP="00BA4E2F">
      <w:pPr>
        <w:spacing w:line="360" w:lineRule="auto"/>
        <w:rPr>
          <w:rFonts w:cs="Tahoma"/>
        </w:rPr>
      </w:pPr>
    </w:p>
    <w:p w14:paraId="3799EB76" w14:textId="77777777" w:rsidR="00BA4E2F" w:rsidRPr="00186CD6" w:rsidRDefault="00BA4E2F" w:rsidP="00BA4E2F">
      <w:pPr>
        <w:spacing w:line="360" w:lineRule="auto"/>
        <w:rPr>
          <w:rFonts w:cs="Tahoma"/>
        </w:rPr>
      </w:pPr>
    </w:p>
    <w:p w14:paraId="26EACDDC" w14:textId="77777777" w:rsidR="00BA4E2F" w:rsidRDefault="00BA4E2F" w:rsidP="00BA4E2F">
      <w:pPr>
        <w:spacing w:line="360" w:lineRule="auto"/>
      </w:pPr>
    </w:p>
    <w:p w14:paraId="18E8290C" w14:textId="77777777" w:rsidR="006E6D3C" w:rsidRDefault="00BA4E2F" w:rsidP="006E6D3C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bookmarkStart w:id="4" w:name="_Hlk64713361"/>
      <w:r>
        <w:t>ΔΙΑΓΩΝΙΣΜΟΣ</w:t>
      </w:r>
      <w:r>
        <w:tab/>
        <w:t xml:space="preserve">: </w:t>
      </w:r>
      <w:r w:rsidRPr="008779D8">
        <w:rPr>
          <w:b/>
        </w:rPr>
        <w:t xml:space="preserve">Προμήθεια </w:t>
      </w:r>
      <w:r w:rsidR="006E6D3C">
        <w:rPr>
          <w:b/>
        </w:rPr>
        <w:t xml:space="preserve">«Ρυθμιστών Πίεσης – </w:t>
      </w:r>
      <w:proofErr w:type="spellStart"/>
      <w:r w:rsidR="006E6D3C">
        <w:rPr>
          <w:b/>
        </w:rPr>
        <w:t>Παροχομέτρων</w:t>
      </w:r>
      <w:proofErr w:type="spellEnd"/>
      <w:r w:rsidR="006E6D3C">
        <w:rPr>
          <w:b/>
        </w:rPr>
        <w:t>»</w:t>
      </w:r>
    </w:p>
    <w:p w14:paraId="1566FB5D" w14:textId="77777777" w:rsidR="00C71C4D" w:rsidRPr="006A791E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ΛΕΚΤΡΟΝΙΚΩΝ ΕΛΕΓΚΤΩΝ</w:t>
      </w:r>
    </w:p>
    <w:p w14:paraId="065335A6" w14:textId="77777777" w:rsidR="00C71C4D" w:rsidRDefault="00C71C4D" w:rsidP="00C71C4D">
      <w:pPr>
        <w:spacing w:line="360" w:lineRule="auto"/>
      </w:pPr>
    </w:p>
    <w:p w14:paraId="413DCD96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7B04DABD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bookmarkEnd w:id="4"/>
    <w:p w14:paraId="1318C3A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815FFC9" w14:textId="77777777" w:rsidR="00BA4E2F" w:rsidRPr="005055B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028501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5EB56009" w14:textId="77777777" w:rsidR="00BA4E2F" w:rsidRDefault="00BA4E2F" w:rsidP="00BA4E2F">
      <w:pPr>
        <w:spacing w:line="360" w:lineRule="auto"/>
        <w:jc w:val="center"/>
      </w:pPr>
    </w:p>
    <w:p w14:paraId="6F322FF4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7366990D" w14:textId="325A5435" w:rsidR="00BA4E2F" w:rsidRDefault="00BA4E2F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ΦΩΤΟΤΥΠΙΑ ΤΟΥ ΔΕΛΤΙΟΥ ΑΠΟΣΤΟΛΗΣ ΓΙΑ ΤΗΝ ΠΑΡΑΔΟΣΗ </w:t>
      </w:r>
      <w:r w:rsidR="00640EE0">
        <w:rPr>
          <w:b/>
        </w:rPr>
        <w:t>ΕΝΟΣ (</w:t>
      </w:r>
      <w:r>
        <w:rPr>
          <w:b/>
        </w:rPr>
        <w:t>1</w:t>
      </w:r>
      <w:r w:rsidR="00640EE0">
        <w:rPr>
          <w:b/>
        </w:rPr>
        <w:t>)</w:t>
      </w:r>
      <w:r>
        <w:rPr>
          <w:b/>
        </w:rPr>
        <w:t xml:space="preserve"> ΔΕΙΓΜΑΤΟΣ ΣΤΗΝ ΑΠΟΘΗΚΗ ΤΗΣ Δ.Ε.Υ.Α.Π.: ΑΚΤΗ ΔΥΜΑΙΩΝ 48, 26333 ΠΑΤΡΑ (ταυτόχρονα με την υποβολή της Προσφοράς)</w:t>
      </w:r>
    </w:p>
    <w:p w14:paraId="420A79D7" w14:textId="77777777" w:rsidR="003B0D07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>
        <w:rPr>
          <w:b/>
        </w:rPr>
        <w:t xml:space="preserve">ΟΤΙ </w:t>
      </w:r>
      <w:r w:rsidR="009479FE">
        <w:rPr>
          <w:b/>
        </w:rPr>
        <w:t xml:space="preserve">ΕΙΝΑΙ </w:t>
      </w:r>
      <w:r w:rsidR="00640EE0">
        <w:rPr>
          <w:b/>
        </w:rPr>
        <w:t xml:space="preserve">ΑΠΟΛΥΤΩΣ ΟΜΟΙΑ </w:t>
      </w:r>
      <w:r w:rsidR="009479FE">
        <w:rPr>
          <w:b/>
        </w:rPr>
        <w:t>ΜΕ ΤΟ ΔΕΙΓΜΑ</w:t>
      </w:r>
      <w:r w:rsidR="00640EE0">
        <w:rPr>
          <w:b/>
        </w:rPr>
        <w:t xml:space="preserve"> ΠΟΥ ΘΑ ΠΑΡΑΔΟΘΕΙ ΜΑΖΙ ΜΕ ΤΗΝ ΠΡΟΣΦΟΡΑ</w:t>
      </w:r>
    </w:p>
    <w:p w14:paraId="26F0F929" w14:textId="77777777" w:rsidR="009479FE" w:rsidRPr="00781A75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05935B63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1258F01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8EBC90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</w:t>
      </w:r>
      <w:r w:rsidR="00083216">
        <w:t>ν: ………………………………………………………………………</w:t>
      </w:r>
      <w:r>
        <w:t xml:space="preserve"> (ολογράφως)</w:t>
      </w:r>
    </w:p>
    <w:p w14:paraId="288B8C60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C950FC3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4D8A759B" w14:textId="79669D7B" w:rsidR="00752F23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55A306F0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</w:p>
    <w:p w14:paraId="53CEA19F" w14:textId="77777777" w:rsidR="00895010" w:rsidRPr="00186CD6" w:rsidRDefault="00895010" w:rsidP="00895010">
      <w:pPr>
        <w:jc w:val="center"/>
        <w:rPr>
          <w:rFonts w:cs="Tahoma"/>
          <w:b/>
          <w:sz w:val="24"/>
          <w:szCs w:val="24"/>
        </w:rPr>
      </w:pPr>
      <w:r w:rsidRPr="00186CD6">
        <w:rPr>
          <w:rFonts w:cs="Tahoma"/>
          <w:b/>
          <w:sz w:val="24"/>
          <w:szCs w:val="24"/>
        </w:rPr>
        <w:t>ΔΗΜΟΤΙΚΗ ΕΠΙΧΕΙΡΗΣΗ ΥΔΡΕΥΣΗΣ ΑΠΟΧΕΤΕΥΣΗΣ ΠΑΤΡΑΣ</w:t>
      </w:r>
      <w:r>
        <w:rPr>
          <w:rFonts w:cs="Tahoma"/>
          <w:b/>
          <w:sz w:val="24"/>
          <w:szCs w:val="24"/>
        </w:rPr>
        <w:t xml:space="preserve"> (Δ.Ε.Υ.Α.Π.)</w:t>
      </w:r>
    </w:p>
    <w:p w14:paraId="391B3EE8" w14:textId="77BB2F7A" w:rsidR="00895010" w:rsidRPr="00186CD6" w:rsidRDefault="00375C6B" w:rsidP="00895010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</w:t>
      </w:r>
      <w:r w:rsidRPr="00186CD6">
        <w:rPr>
          <w:rFonts w:cs="Tahoma"/>
          <w:b/>
          <w:sz w:val="24"/>
          <w:szCs w:val="24"/>
        </w:rPr>
        <w:t xml:space="preserve"> </w:t>
      </w:r>
      <w:r w:rsidR="00895010" w:rsidRPr="00186CD6">
        <w:rPr>
          <w:rFonts w:cs="Tahoma"/>
          <w:b/>
          <w:sz w:val="24"/>
          <w:szCs w:val="24"/>
        </w:rPr>
        <w:t>ΥΔΡΕΥΣΗΣ</w:t>
      </w:r>
    </w:p>
    <w:p w14:paraId="65492491" w14:textId="77777777" w:rsidR="00895010" w:rsidRDefault="00895010" w:rsidP="00895010">
      <w:pPr>
        <w:spacing w:line="360" w:lineRule="auto"/>
        <w:rPr>
          <w:rFonts w:cs="Tahoma"/>
        </w:rPr>
      </w:pPr>
    </w:p>
    <w:p w14:paraId="420CCA28" w14:textId="77777777" w:rsidR="00895010" w:rsidRPr="00186CD6" w:rsidRDefault="00895010" w:rsidP="00895010">
      <w:pPr>
        <w:spacing w:line="360" w:lineRule="auto"/>
        <w:rPr>
          <w:rFonts w:cs="Tahoma"/>
        </w:rPr>
      </w:pPr>
    </w:p>
    <w:p w14:paraId="7FB4478E" w14:textId="77777777" w:rsidR="00895010" w:rsidRDefault="00895010" w:rsidP="00895010">
      <w:pPr>
        <w:spacing w:line="360" w:lineRule="auto"/>
      </w:pPr>
    </w:p>
    <w:p w14:paraId="0AE60CDA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</w:rPr>
      </w:pPr>
      <w:r>
        <w:t>ΔΙΑΓΩΝΙΣΜΟΣ</w:t>
      </w:r>
      <w:r>
        <w:tab/>
        <w:t xml:space="preserve">: </w:t>
      </w:r>
      <w:r w:rsidRPr="008779D8">
        <w:rPr>
          <w:b/>
        </w:rPr>
        <w:t xml:space="preserve">Προμήθεια </w:t>
      </w:r>
      <w:r>
        <w:rPr>
          <w:b/>
        </w:rPr>
        <w:t xml:space="preserve">«Ρυθμιστών Πίεσης – </w:t>
      </w:r>
      <w:proofErr w:type="spellStart"/>
      <w:r>
        <w:rPr>
          <w:b/>
        </w:rPr>
        <w:t>Παροχομέτρων</w:t>
      </w:r>
      <w:proofErr w:type="spellEnd"/>
      <w:r>
        <w:rPr>
          <w:b/>
        </w:rPr>
        <w:t>»</w:t>
      </w:r>
    </w:p>
    <w:p w14:paraId="3687B547" w14:textId="77777777" w:rsidR="00C71C4D" w:rsidRPr="006A791E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>:</w:t>
      </w:r>
      <w:r w:rsidRPr="006E6D3C">
        <w:rPr>
          <w:b/>
          <w:color w:val="004ECC"/>
          <w:sz w:val="18"/>
          <w:szCs w:val="18"/>
        </w:rPr>
        <w:t xml:space="preserve"> </w:t>
      </w:r>
      <w:r w:rsidRPr="0047605D">
        <w:rPr>
          <w:b/>
          <w:color w:val="004ECC"/>
          <w:sz w:val="18"/>
          <w:szCs w:val="18"/>
        </w:rPr>
        <w:t>Η</w:t>
      </w:r>
      <w:r>
        <w:rPr>
          <w:b/>
          <w:color w:val="004ECC"/>
          <w:sz w:val="18"/>
          <w:szCs w:val="18"/>
        </w:rPr>
        <w:t>ΛΕΚΤΡΟΝΙΚΩΝ ΕΛΕΓΚΤΩΝ</w:t>
      </w:r>
    </w:p>
    <w:p w14:paraId="0F423379" w14:textId="77777777" w:rsidR="00C71C4D" w:rsidRDefault="00C71C4D" w:rsidP="00C71C4D">
      <w:pPr>
        <w:spacing w:line="360" w:lineRule="auto"/>
      </w:pPr>
    </w:p>
    <w:p w14:paraId="79BD51CA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Δ.Ε.Υ.Α. ΠΑΤΡΑΣ</w:t>
      </w:r>
    </w:p>
    <w:p w14:paraId="6EF7B25C" w14:textId="77777777" w:rsidR="00C71C4D" w:rsidRDefault="00C71C4D" w:rsidP="00C71C4D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ΥΠΕΥΘΥΝΗ</w:t>
      </w:r>
      <w:r>
        <w:tab/>
        <w:t>: ΕΙΡΗΝΗ  ΚΑΡΑΘΑΝΑΣΗ</w:t>
      </w:r>
    </w:p>
    <w:p w14:paraId="72161A5E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4FE6F19" w14:textId="77777777" w:rsidR="00895010" w:rsidRPr="005055BF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FF9021A" w14:textId="77777777" w:rsidR="00895010" w:rsidRPr="008779D8" w:rsidRDefault="00895010" w:rsidP="00895010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4ED26820" w14:textId="77777777" w:rsidR="00895010" w:rsidRDefault="00895010" w:rsidP="00895010">
      <w:pPr>
        <w:spacing w:line="360" w:lineRule="auto"/>
        <w:jc w:val="center"/>
      </w:pPr>
    </w:p>
    <w:p w14:paraId="78F174CE" w14:textId="7371F1BC" w:rsidR="00895010" w:rsidRPr="005A6AFF" w:rsidRDefault="00895010" w:rsidP="005A6AFF">
      <w:pPr>
        <w:tabs>
          <w:tab w:val="clear" w:pos="288"/>
          <w:tab w:val="clear" w:pos="720"/>
          <w:tab w:val="clear" w:pos="4032"/>
        </w:tabs>
        <w:spacing w:line="360" w:lineRule="auto"/>
        <w:ind w:left="720"/>
        <w:rPr>
          <w:color w:val="004ECC"/>
        </w:rPr>
      </w:pPr>
      <w:bookmarkStart w:id="5" w:name="_Hlk63966513"/>
      <w:r>
        <w:t>Στ</w:t>
      </w:r>
      <w:r w:rsidR="00EE44D0">
        <w:t>ο</w:t>
      </w:r>
      <w:r>
        <w:t xml:space="preserve"> πλαίσι</w:t>
      </w:r>
      <w:r w:rsidR="00EE44D0">
        <w:t>ο</w:t>
      </w:r>
      <w:r>
        <w:t xml:space="preserve"> του αναφερόμενου Διαγωνισμού, βεβαιώνω για τα παρακάτω τεχνικά χαρακτηριστικά των </w:t>
      </w:r>
      <w:bookmarkEnd w:id="5"/>
      <w:r w:rsidR="005A6AFF" w:rsidRPr="0047605D">
        <w:rPr>
          <w:b/>
          <w:color w:val="004ECC"/>
          <w:sz w:val="18"/>
          <w:szCs w:val="18"/>
        </w:rPr>
        <w:t>Η</w:t>
      </w:r>
      <w:r w:rsidR="005A6AFF">
        <w:rPr>
          <w:b/>
          <w:color w:val="004ECC"/>
          <w:sz w:val="18"/>
          <w:szCs w:val="18"/>
        </w:rPr>
        <w:t>ΛΕΚΤΡΟΝΙΚΩΝ ΕΛΕΓΚΤΩΝ</w:t>
      </w:r>
      <w:r w:rsidRPr="006874C7">
        <w:rPr>
          <w:b/>
          <w:color w:val="000000" w:themeColor="text1"/>
        </w:rPr>
        <w:t>*</w:t>
      </w:r>
      <w:r>
        <w:t>:</w:t>
      </w:r>
    </w:p>
    <w:tbl>
      <w:tblPr>
        <w:tblStyle w:val="a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990"/>
        <w:gridCol w:w="1418"/>
        <w:gridCol w:w="2664"/>
      </w:tblGrid>
      <w:tr w:rsidR="00895010" w14:paraId="6C2A92F4" w14:textId="77777777" w:rsidTr="00AA494D">
        <w:trPr>
          <w:cantSplit/>
          <w:tblHeader/>
        </w:trPr>
        <w:tc>
          <w:tcPr>
            <w:tcW w:w="709" w:type="dxa"/>
          </w:tcPr>
          <w:p w14:paraId="621AF33A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3EF1E398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60B50ACB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 w:rsidRPr="006B0FB3">
              <w:rPr>
                <w:b/>
              </w:rPr>
              <w:t>α/α</w:t>
            </w:r>
          </w:p>
        </w:tc>
        <w:tc>
          <w:tcPr>
            <w:tcW w:w="4990" w:type="dxa"/>
          </w:tcPr>
          <w:p w14:paraId="1C6C0004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6494D00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</w:p>
          <w:p w14:paraId="751BF800" w14:textId="0FC99DED" w:rsidR="00895010" w:rsidRPr="006B0FB3" w:rsidRDefault="005D23E3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Τεχνικές προδιαγραφές </w:t>
            </w:r>
            <w:r w:rsidR="00895010" w:rsidRPr="006B0FB3">
              <w:rPr>
                <w:b/>
              </w:rPr>
              <w:t xml:space="preserve"> </w:t>
            </w:r>
            <w:r w:rsidRPr="0047605D">
              <w:rPr>
                <w:b/>
                <w:color w:val="004ECC"/>
                <w:sz w:val="18"/>
                <w:szCs w:val="18"/>
              </w:rPr>
              <w:t>Η</w:t>
            </w:r>
            <w:r>
              <w:rPr>
                <w:b/>
                <w:color w:val="004ECC"/>
                <w:sz w:val="18"/>
                <w:szCs w:val="18"/>
              </w:rPr>
              <w:t>ΛΕΚΤΡΟ</w:t>
            </w:r>
            <w:r w:rsidR="00373BB1">
              <w:rPr>
                <w:b/>
                <w:color w:val="004ECC"/>
                <w:sz w:val="18"/>
                <w:szCs w:val="18"/>
              </w:rPr>
              <w:t>ΝΙΚΩΝ ΕΛΕΓΚΤΩΝ</w:t>
            </w:r>
          </w:p>
        </w:tc>
        <w:tc>
          <w:tcPr>
            <w:tcW w:w="1418" w:type="dxa"/>
          </w:tcPr>
          <w:p w14:paraId="4D0613B5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Συμμόρφωση με τις Προδιαγραφές (ΝΑΙ/ΟΧΙ)</w:t>
            </w:r>
          </w:p>
        </w:tc>
        <w:tc>
          <w:tcPr>
            <w:tcW w:w="2664" w:type="dxa"/>
          </w:tcPr>
          <w:p w14:paraId="7D2EDC65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09CA0023" w14:textId="77777777" w:rsidR="00DE3C18" w:rsidRDefault="00DE3C18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</w:p>
          <w:p w14:paraId="2573F27E" w14:textId="77777777" w:rsidR="00895010" w:rsidRPr="006B0FB3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jc w:val="center"/>
              <w:rPr>
                <w:b/>
              </w:rPr>
            </w:pPr>
            <w:r w:rsidRPr="006B0FB3">
              <w:rPr>
                <w:b/>
              </w:rPr>
              <w:t>Παρατηρήσεις</w:t>
            </w:r>
          </w:p>
        </w:tc>
      </w:tr>
      <w:tr w:rsidR="00895010" w14:paraId="5801CFED" w14:textId="77777777" w:rsidTr="00AA494D">
        <w:trPr>
          <w:cantSplit/>
        </w:trPr>
        <w:tc>
          <w:tcPr>
            <w:tcW w:w="709" w:type="dxa"/>
          </w:tcPr>
          <w:p w14:paraId="385489E9" w14:textId="77777777" w:rsidR="00895010" w:rsidRPr="00B12ACC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 w:rsidRPr="00B12ACC">
              <w:rPr>
                <w:bCs/>
              </w:rPr>
              <w:t>1</w:t>
            </w:r>
          </w:p>
        </w:tc>
        <w:tc>
          <w:tcPr>
            <w:tcW w:w="4990" w:type="dxa"/>
          </w:tcPr>
          <w:p w14:paraId="002EAB04" w14:textId="4E00724F" w:rsidR="00D96062" w:rsidRPr="00527235" w:rsidRDefault="00D96062" w:rsidP="00D9606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 xml:space="preserve">Το σύστημα του αυτόνομου Ηλεκτρονικού ελεγκτή Υδραυλικής </w:t>
            </w:r>
            <w:r w:rsidR="00394CFF">
              <w:rPr>
                <w:rFonts w:ascii="Times New Roman" w:hAnsi="Times New Roman"/>
                <w:sz w:val="24"/>
                <w:szCs w:val="24"/>
              </w:rPr>
              <w:t>βαλβ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ίδας</w:t>
            </w:r>
            <w:r w:rsidR="00394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CFF" w:rsidRPr="00543E17">
              <w:rPr>
                <w:rFonts w:ascii="Times New Roman" w:hAnsi="Times New Roman"/>
                <w:sz w:val="24"/>
              </w:rPr>
              <w:t>ρύθμισης Πίεσης – Παροχής</w:t>
            </w:r>
            <w:r w:rsidR="00394CFF">
              <w:rPr>
                <w:rFonts w:ascii="Times New Roman" w:hAnsi="Times New Roman"/>
                <w:sz w:val="24"/>
              </w:rPr>
              <w:t xml:space="preserve"> 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με απομακρυσμένο έλεγχο περιλαμβάνει όλα τα υλικά, το λογισμικό και τον προγραμματισμό-ρυθμίσεις που πρέπει να εγκατασταθούν σε μια ‘τυπική PRV’ (</w:t>
            </w:r>
            <w:proofErr w:type="spellStart"/>
            <w:r w:rsidRPr="00527235">
              <w:rPr>
                <w:rFonts w:ascii="Times New Roman" w:hAnsi="Times New Roman"/>
                <w:sz w:val="24"/>
                <w:szCs w:val="24"/>
              </w:rPr>
              <w:t>pressure</w:t>
            </w:r>
            <w:proofErr w:type="spellEnd"/>
            <w:r w:rsidRPr="00527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35">
              <w:rPr>
                <w:rFonts w:ascii="Times New Roman" w:hAnsi="Times New Roman"/>
                <w:sz w:val="24"/>
                <w:szCs w:val="24"/>
              </w:rPr>
              <w:t>reducing</w:t>
            </w:r>
            <w:proofErr w:type="spellEnd"/>
            <w:r w:rsidRPr="00527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35">
              <w:rPr>
                <w:rFonts w:ascii="Times New Roman" w:hAnsi="Times New Roman"/>
                <w:sz w:val="24"/>
                <w:szCs w:val="24"/>
              </w:rPr>
              <w:t>valve</w:t>
            </w:r>
            <w:proofErr w:type="spellEnd"/>
            <w:r w:rsidRPr="00527235">
              <w:rPr>
                <w:rFonts w:ascii="Times New Roman" w:hAnsi="Times New Roman"/>
                <w:sz w:val="24"/>
                <w:szCs w:val="24"/>
              </w:rPr>
              <w:t xml:space="preserve">), έτσι ώστε να καταστεί δυνατός ο απομακρυσμένος έλεγχος και </w:t>
            </w:r>
            <w:r w:rsidR="00394CFF" w:rsidRPr="00543E17">
              <w:rPr>
                <w:rFonts w:ascii="Times New Roman" w:hAnsi="Times New Roman"/>
                <w:sz w:val="24"/>
              </w:rPr>
              <w:t>καταγραφή</w:t>
            </w:r>
            <w:r w:rsidR="00394CFF">
              <w:rPr>
                <w:rFonts w:ascii="Times New Roman" w:hAnsi="Times New Roman"/>
                <w:sz w:val="24"/>
              </w:rPr>
              <w:t>/ αποστολή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 των δεδομένων λειτουργίας της. </w:t>
            </w:r>
            <w:r w:rsidR="00A370A9">
              <w:rPr>
                <w:rFonts w:ascii="Times New Roman" w:hAnsi="Times New Roman"/>
                <w:sz w:val="24"/>
                <w:szCs w:val="24"/>
              </w:rPr>
              <w:t>(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Ως ‘τυπική PRV’ νοείται αυτή που περιγράφεται στην αντίστοιχη τεχνική προδιαγραφή  του παρόντος διαγωνισμού</w:t>
            </w:r>
            <w:r w:rsidR="00A370A9">
              <w:rPr>
                <w:rFonts w:ascii="Times New Roman" w:hAnsi="Times New Roman"/>
                <w:sz w:val="24"/>
                <w:szCs w:val="24"/>
              </w:rPr>
              <w:t>)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3B7F72" w14:textId="274365D3" w:rsidR="00895010" w:rsidRPr="00527235" w:rsidRDefault="00895010" w:rsidP="00C55FCC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</w:p>
        </w:tc>
        <w:tc>
          <w:tcPr>
            <w:tcW w:w="1418" w:type="dxa"/>
          </w:tcPr>
          <w:p w14:paraId="6B94FD0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DBC9DE2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895010" w14:paraId="055ED569" w14:textId="77777777" w:rsidTr="00AA494D">
        <w:trPr>
          <w:cantSplit/>
          <w:trHeight w:val="1365"/>
        </w:trPr>
        <w:tc>
          <w:tcPr>
            <w:tcW w:w="709" w:type="dxa"/>
          </w:tcPr>
          <w:p w14:paraId="5892955B" w14:textId="77777777" w:rsidR="00895010" w:rsidRPr="00B12ACC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cs="Tahoma"/>
                <w:bCs/>
              </w:rPr>
              <w:t>2</w:t>
            </w:r>
          </w:p>
        </w:tc>
        <w:tc>
          <w:tcPr>
            <w:tcW w:w="4990" w:type="dxa"/>
          </w:tcPr>
          <w:p w14:paraId="0A78B13C" w14:textId="44D33C46" w:rsidR="00895010" w:rsidRPr="00527235" w:rsidRDefault="00D96062" w:rsidP="009450DC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Ο ελεγκτής διαθέτει μπαταρία, έτσι ώστε να είναι ενεργειακά αυτόνομος. Ο χρόνος αυτονομίας είναι πέντε</w:t>
            </w:r>
            <w:r w:rsidR="00BC3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(5) χρόνια για συνήθη χρήση (καταγραφή τεσσάρων τιμών ανά ώρα</w:t>
            </w:r>
            <w:r w:rsidR="00E61D9A" w:rsidRPr="006D4DD3">
              <w:rPr>
                <w:rFonts w:ascii="Times New Roman" w:hAnsi="Times New Roman"/>
                <w:sz w:val="24"/>
              </w:rPr>
              <w:t xml:space="preserve"> και αποστολή δεδομένων </w:t>
            </w:r>
            <w:r w:rsidR="00F74417">
              <w:rPr>
                <w:rFonts w:ascii="Times New Roman" w:hAnsi="Times New Roman"/>
                <w:sz w:val="24"/>
              </w:rPr>
              <w:t>μια φορά</w:t>
            </w:r>
            <w:r w:rsidR="00E61D9A" w:rsidRPr="006D4DD3">
              <w:rPr>
                <w:rFonts w:ascii="Times New Roman" w:hAnsi="Times New Roman"/>
                <w:sz w:val="24"/>
              </w:rPr>
              <w:t xml:space="preserve"> την ημέρα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14:paraId="5333F0DC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AAC0C41" w14:textId="77777777" w:rsidR="00895010" w:rsidRDefault="00895010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15B5B9EA" w14:textId="77777777" w:rsidTr="00AA494D">
        <w:trPr>
          <w:cantSplit/>
        </w:trPr>
        <w:tc>
          <w:tcPr>
            <w:tcW w:w="709" w:type="dxa"/>
          </w:tcPr>
          <w:p w14:paraId="222DCEAD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cs="Tahoma"/>
                <w:bCs/>
              </w:rPr>
              <w:t>3</w:t>
            </w:r>
          </w:p>
        </w:tc>
        <w:tc>
          <w:tcPr>
            <w:tcW w:w="4990" w:type="dxa"/>
          </w:tcPr>
          <w:p w14:paraId="525E78CC" w14:textId="67A6B38C" w:rsidR="00C55FCC" w:rsidRPr="00527235" w:rsidRDefault="00C71C4D" w:rsidP="00C55FCC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Όλα τα μέρη του ελεγκτή (συσκευές, υδραυλικές και ηλεκτρικές συνδέσεις, οθόνη, πληκτρολόγιο) ακολουθούν τουλάχιστον το πρότυπο στεγανότητας IP68 και είναι κατάλληλες για παρατεταμένη λειτουργία εντός νερού, σε βάθος 1 μέτρου.</w:t>
            </w:r>
          </w:p>
        </w:tc>
        <w:tc>
          <w:tcPr>
            <w:tcW w:w="1418" w:type="dxa"/>
          </w:tcPr>
          <w:p w14:paraId="0D4CFB8F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D5B616F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6DF7CED5" w14:textId="77777777" w:rsidTr="00AA494D">
        <w:trPr>
          <w:cantSplit/>
          <w:trHeight w:val="1033"/>
        </w:trPr>
        <w:tc>
          <w:tcPr>
            <w:tcW w:w="709" w:type="dxa"/>
          </w:tcPr>
          <w:p w14:paraId="77AA10A2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</w:rPr>
            </w:pPr>
            <w:r w:rsidRPr="00B12ACC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4990" w:type="dxa"/>
          </w:tcPr>
          <w:p w14:paraId="71FBCB85" w14:textId="6BFC6901" w:rsidR="00C55FCC" w:rsidRPr="00527235" w:rsidRDefault="00C71C4D" w:rsidP="00F936EE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Τα όρια θερμοκρασιών λειτουργίας περιλαμβάνουν τις θερμοκρασίες -</w:t>
            </w:r>
            <w:r w:rsidR="009B3870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5</w:t>
            </w:r>
            <w:r w:rsidRPr="00527235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>ο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έως +50</w:t>
            </w:r>
            <w:r w:rsidRPr="00527235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 xml:space="preserve">ο 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και θερμοκρασία νερού  0,1</w:t>
            </w:r>
            <w:r w:rsidRPr="00527235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>ο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έως +30</w:t>
            </w:r>
            <w:r w:rsidRPr="00527235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l-GR"/>
              </w:rPr>
              <w:t xml:space="preserve">ο 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val="en-US" w:eastAsia="el-GR"/>
              </w:rPr>
              <w:t>C</w:t>
            </w:r>
            <w:r w:rsidRPr="00527235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418" w:type="dxa"/>
          </w:tcPr>
          <w:p w14:paraId="63BBA98C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31643FFE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719877E7" w14:textId="77777777" w:rsidTr="00AA494D">
        <w:trPr>
          <w:cantSplit/>
        </w:trPr>
        <w:tc>
          <w:tcPr>
            <w:tcW w:w="709" w:type="dxa"/>
          </w:tcPr>
          <w:p w14:paraId="56C6C03B" w14:textId="77777777" w:rsidR="00C55FCC" w:rsidRPr="00B12ACC" w:rsidRDefault="00C55FCC" w:rsidP="008F5FCA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12ACC">
              <w:rPr>
                <w:bCs/>
              </w:rPr>
              <w:t>5</w:t>
            </w:r>
          </w:p>
        </w:tc>
        <w:tc>
          <w:tcPr>
            <w:tcW w:w="4990" w:type="dxa"/>
          </w:tcPr>
          <w:p w14:paraId="21C98535" w14:textId="6F8B3A71" w:rsidR="00C55FCC" w:rsidRPr="00527235" w:rsidRDefault="00C71C4D" w:rsidP="008F5FCA">
            <w:pPr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 xml:space="preserve">Ο ελεγκτής διαθέτει 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GSM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35">
              <w:rPr>
                <w:rFonts w:ascii="Times New Roman" w:hAnsi="Times New Roman"/>
                <w:sz w:val="24"/>
                <w:szCs w:val="24"/>
              </w:rPr>
              <w:t>modem</w:t>
            </w:r>
            <w:proofErr w:type="spellEnd"/>
            <w:r w:rsidRPr="00527235">
              <w:rPr>
                <w:rFonts w:ascii="Times New Roman" w:hAnsi="Times New Roman"/>
                <w:sz w:val="24"/>
                <w:szCs w:val="24"/>
              </w:rPr>
              <w:t xml:space="preserve"> για την επικοινωνία του.</w:t>
            </w:r>
          </w:p>
        </w:tc>
        <w:tc>
          <w:tcPr>
            <w:tcW w:w="1418" w:type="dxa"/>
          </w:tcPr>
          <w:p w14:paraId="4B07F9B3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C0331C1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56306405" w14:textId="77777777" w:rsidTr="00AA494D">
        <w:trPr>
          <w:cantSplit/>
        </w:trPr>
        <w:tc>
          <w:tcPr>
            <w:tcW w:w="709" w:type="dxa"/>
          </w:tcPr>
          <w:p w14:paraId="013CBB01" w14:textId="77777777" w:rsidR="00C55FCC" w:rsidRPr="00B12A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 w:rsidRPr="00B12ACC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4990" w:type="dxa"/>
          </w:tcPr>
          <w:p w14:paraId="11DEC000" w14:textId="66D1414A" w:rsidR="00C55FCC" w:rsidRPr="00527235" w:rsidRDefault="00F936EE" w:rsidP="00F936EE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Ο ελεγκτής συνοδεύεται από εξωτερική κεραία με καλώδιο 5 μέτρων</w:t>
            </w:r>
            <w:r w:rsidR="00A4340E">
              <w:rPr>
                <w:rFonts w:ascii="Times New Roman" w:hAnsi="Times New Roman"/>
                <w:sz w:val="24"/>
                <w:szCs w:val="24"/>
              </w:rPr>
              <w:t>.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 Το κόστος της εξωτερικής κεραίας περιλαμβάνεται στην τιμή του συστήματος του αυτόνομου ηλεκτρονικού ελεγκτή. Η σύνδεσή της εξωτερικής κεραίας με τον ελεγκτή διατηρεί το επιθυμητό πρότυπο στεγανότητας (τουλάχιστον 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68).</w:t>
            </w:r>
          </w:p>
        </w:tc>
        <w:tc>
          <w:tcPr>
            <w:tcW w:w="1418" w:type="dxa"/>
          </w:tcPr>
          <w:p w14:paraId="2978810A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EFB3517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C55FCC" w14:paraId="5423CF2D" w14:textId="77777777" w:rsidTr="00AA494D">
        <w:trPr>
          <w:cantSplit/>
        </w:trPr>
        <w:tc>
          <w:tcPr>
            <w:tcW w:w="709" w:type="dxa"/>
          </w:tcPr>
          <w:p w14:paraId="1979FFE7" w14:textId="77777777" w:rsidR="00C55FCC" w:rsidRPr="00B12ACC" w:rsidRDefault="00C55FCC" w:rsidP="008F5FCA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12ACC">
              <w:rPr>
                <w:bCs/>
              </w:rPr>
              <w:t>7</w:t>
            </w:r>
          </w:p>
        </w:tc>
        <w:tc>
          <w:tcPr>
            <w:tcW w:w="4990" w:type="dxa"/>
          </w:tcPr>
          <w:p w14:paraId="785B083F" w14:textId="739B28DB" w:rsidR="00C55FCC" w:rsidRPr="00527235" w:rsidRDefault="00F936EE" w:rsidP="007E4143">
            <w:pPr>
              <w:pStyle w:val="ac"/>
              <w:spacing w:after="120"/>
              <w:rPr>
                <w:rFonts w:ascii="Times New Roman" w:hAnsi="Times New Roman"/>
                <w:sz w:val="24"/>
                <w:lang w:val="el-GR"/>
              </w:rPr>
            </w:pPr>
            <w:r w:rsidRPr="00527235">
              <w:rPr>
                <w:rFonts w:ascii="Times New Roman" w:hAnsi="Times New Roman"/>
                <w:sz w:val="24"/>
                <w:lang w:val="el-GR"/>
              </w:rPr>
              <w:t xml:space="preserve">Ο ελεγκτής θα δέχεται ως εισόδους την πίεση </w:t>
            </w:r>
            <w:proofErr w:type="spellStart"/>
            <w:r w:rsidRPr="00527235">
              <w:rPr>
                <w:rFonts w:ascii="Times New Roman" w:hAnsi="Times New Roman"/>
                <w:sz w:val="24"/>
                <w:lang w:val="el-GR"/>
              </w:rPr>
              <w:t>ανάντη</w:t>
            </w:r>
            <w:proofErr w:type="spellEnd"/>
            <w:r w:rsidRPr="00527235">
              <w:rPr>
                <w:rFonts w:ascii="Times New Roman" w:hAnsi="Times New Roman"/>
                <w:sz w:val="24"/>
                <w:lang w:val="el-GR"/>
              </w:rPr>
              <w:t xml:space="preserve"> και </w:t>
            </w:r>
            <w:proofErr w:type="spellStart"/>
            <w:r w:rsidRPr="00527235">
              <w:rPr>
                <w:rFonts w:ascii="Times New Roman" w:hAnsi="Times New Roman"/>
                <w:sz w:val="24"/>
                <w:lang w:val="el-GR"/>
              </w:rPr>
              <w:t>κατάντη</w:t>
            </w:r>
            <w:proofErr w:type="spellEnd"/>
            <w:r w:rsidRPr="00527235">
              <w:rPr>
                <w:rFonts w:ascii="Times New Roman" w:hAnsi="Times New Roman"/>
                <w:sz w:val="24"/>
                <w:lang w:val="el-GR"/>
              </w:rPr>
              <w:t xml:space="preserve"> της υδραυλικής βαλβίδας, την παροχή που διέρχεται από </w:t>
            </w:r>
            <w:r w:rsidR="00A4340E">
              <w:rPr>
                <w:rFonts w:ascii="Times New Roman" w:hAnsi="Times New Roman"/>
                <w:sz w:val="24"/>
                <w:lang w:val="el-GR"/>
              </w:rPr>
              <w:t>αυτήν</w:t>
            </w:r>
            <w:r w:rsidRPr="00527235">
              <w:rPr>
                <w:rFonts w:ascii="Times New Roman" w:hAnsi="Times New Roman"/>
                <w:sz w:val="24"/>
                <w:lang w:val="el-GR"/>
              </w:rPr>
              <w:t>, μια ψηφιακή είσοδο για ειδοποίηση συναγερμού σε περίπτωση φραγής από φερτά του κεντρικού φίλτρου καθώς και εξωτερικό ερέθισμα συναγερμού για την άμεση επικοινωνία με το κέντρο.</w:t>
            </w:r>
          </w:p>
        </w:tc>
        <w:tc>
          <w:tcPr>
            <w:tcW w:w="1418" w:type="dxa"/>
          </w:tcPr>
          <w:p w14:paraId="57585617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2EB9E46" w14:textId="77777777" w:rsidR="00C55FCC" w:rsidRDefault="00C55FCC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74417" w14:paraId="5DB72729" w14:textId="77777777" w:rsidTr="00AA494D">
        <w:trPr>
          <w:cantSplit/>
        </w:trPr>
        <w:tc>
          <w:tcPr>
            <w:tcW w:w="709" w:type="dxa"/>
          </w:tcPr>
          <w:p w14:paraId="753655A8" w14:textId="6C0309FB" w:rsidR="00F74417" w:rsidRPr="00AA7F21" w:rsidRDefault="00AA7F21" w:rsidP="008F5FCA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4990" w:type="dxa"/>
          </w:tcPr>
          <w:p w14:paraId="40810E75" w14:textId="5E3080FA" w:rsidR="00F74417" w:rsidRPr="00527235" w:rsidRDefault="00F74417" w:rsidP="00287140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F74417">
              <w:rPr>
                <w:rFonts w:ascii="Times New Roman" w:hAnsi="Times New Roman"/>
                <w:sz w:val="24"/>
              </w:rPr>
              <w:t>Η μέτρηση της παροχής</w:t>
            </w:r>
            <w:r>
              <w:rPr>
                <w:rFonts w:ascii="Times New Roman" w:hAnsi="Times New Roman"/>
                <w:sz w:val="24"/>
              </w:rPr>
              <w:t xml:space="preserve"> θα</w:t>
            </w:r>
            <w:r w:rsidRPr="00F74417">
              <w:rPr>
                <w:rFonts w:ascii="Times New Roman" w:hAnsi="Times New Roman"/>
                <w:sz w:val="24"/>
              </w:rPr>
              <w:t xml:space="preserve"> γίνεται με την μετάδοση παλμών, οι οποίοι παράγονται στον μηχανισμό των διαφόρων </w:t>
            </w:r>
            <w:proofErr w:type="spellStart"/>
            <w:r w:rsidRPr="00F74417">
              <w:rPr>
                <w:rFonts w:ascii="Times New Roman" w:hAnsi="Times New Roman"/>
                <w:sz w:val="24"/>
              </w:rPr>
              <w:t>παροχομέτρων</w:t>
            </w:r>
            <w:proofErr w:type="spellEnd"/>
            <w:r w:rsidRPr="00F74417">
              <w:rPr>
                <w:rFonts w:ascii="Times New Roman" w:hAnsi="Times New Roman"/>
                <w:sz w:val="24"/>
              </w:rPr>
              <w:t xml:space="preserve"> (τύπου </w:t>
            </w:r>
            <w:proofErr w:type="spellStart"/>
            <w:r w:rsidRPr="00F74417">
              <w:rPr>
                <w:rFonts w:ascii="Times New Roman" w:hAnsi="Times New Roman"/>
                <w:sz w:val="24"/>
                <w:lang w:val="en-US"/>
              </w:rPr>
              <w:t>Woltman</w:t>
            </w:r>
            <w:proofErr w:type="spellEnd"/>
            <w:r w:rsidRPr="00F74417">
              <w:rPr>
                <w:rFonts w:ascii="Times New Roman" w:hAnsi="Times New Roman"/>
                <w:sz w:val="24"/>
              </w:rPr>
              <w:t>, ηλεκτρομαγνητικών, φορητών εμβαπτιζόμενων ή υπερήχων) και  θα μεταφέρονται στον ηλεκτρονικό ελεγκτή με καλώδιο μαγνητικών ή οπτικών παλμών, όπου και  θα καταχωρούνται.</w:t>
            </w:r>
          </w:p>
        </w:tc>
        <w:tc>
          <w:tcPr>
            <w:tcW w:w="1418" w:type="dxa"/>
          </w:tcPr>
          <w:p w14:paraId="3214853B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8480365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74417" w14:paraId="624C4195" w14:textId="77777777" w:rsidTr="00AA494D">
        <w:trPr>
          <w:cantSplit/>
        </w:trPr>
        <w:tc>
          <w:tcPr>
            <w:tcW w:w="709" w:type="dxa"/>
          </w:tcPr>
          <w:p w14:paraId="061ECE81" w14:textId="5887EA5A" w:rsidR="00F74417" w:rsidRPr="00B12ACC" w:rsidRDefault="004855D3" w:rsidP="008F5FCA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990" w:type="dxa"/>
          </w:tcPr>
          <w:p w14:paraId="66E4E0A9" w14:textId="72A5D02F" w:rsidR="00F74417" w:rsidRPr="00F74417" w:rsidRDefault="00F74417" w:rsidP="001D710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F74417">
              <w:rPr>
                <w:rFonts w:ascii="Times New Roman" w:hAnsi="Times New Roman"/>
                <w:sz w:val="24"/>
              </w:rPr>
              <w:t xml:space="preserve">Στην περίπτωση του οπτικού παλμού η απαιτούμενη ενέργεια θα παρέχεται από τη μπαταρία του ηλεκτρονικού ελεγκτή. Απαραίτητη προϋπόθεση είναι η εξασφάλιση της ενεργειακής αυτονομίας των πέντε ετών για συνήθη χρήση. </w:t>
            </w:r>
          </w:p>
        </w:tc>
        <w:tc>
          <w:tcPr>
            <w:tcW w:w="1418" w:type="dxa"/>
          </w:tcPr>
          <w:p w14:paraId="758B9D44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81D2CCC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F74417" w14:paraId="4DFBF379" w14:textId="77777777" w:rsidTr="00AA494D">
        <w:trPr>
          <w:cantSplit/>
        </w:trPr>
        <w:tc>
          <w:tcPr>
            <w:tcW w:w="709" w:type="dxa"/>
          </w:tcPr>
          <w:p w14:paraId="0F701D94" w14:textId="4C00BC2D" w:rsidR="00F74417" w:rsidRPr="00B12ACC" w:rsidRDefault="004855D3" w:rsidP="008F5FC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990" w:type="dxa"/>
          </w:tcPr>
          <w:p w14:paraId="5B2B6BF7" w14:textId="6E7F72C5" w:rsidR="00F74417" w:rsidRPr="00F74417" w:rsidRDefault="003321C1" w:rsidP="0047702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321C1">
              <w:rPr>
                <w:rFonts w:ascii="Times New Roman" w:hAnsi="Times New Roman"/>
                <w:sz w:val="24"/>
              </w:rPr>
              <w:t>Στην περίπτωση της επιλογής μαγνητικού παλμού θα πρέπει να υπάρχει ειδική θωράκιση του καλωδίου, έτσι ώστε να εξασφαλίζεται η προστασία από «παρασιτικούς» παλμούς.</w:t>
            </w:r>
          </w:p>
        </w:tc>
        <w:tc>
          <w:tcPr>
            <w:tcW w:w="1418" w:type="dxa"/>
          </w:tcPr>
          <w:p w14:paraId="2BD9BB39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AF0410A" w14:textId="77777777" w:rsidR="00F74417" w:rsidRDefault="00F74417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65DB7091" w14:textId="77777777" w:rsidTr="00AA494D">
        <w:trPr>
          <w:cantSplit/>
        </w:trPr>
        <w:tc>
          <w:tcPr>
            <w:tcW w:w="709" w:type="dxa"/>
          </w:tcPr>
          <w:p w14:paraId="2BDFFDFF" w14:textId="2F49AB6B" w:rsidR="00477021" w:rsidRDefault="00477021" w:rsidP="008F5FC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990" w:type="dxa"/>
          </w:tcPr>
          <w:p w14:paraId="0D1363A3" w14:textId="77777777" w:rsidR="00477021" w:rsidRPr="00B5194C" w:rsidRDefault="00477021" w:rsidP="0047702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B5194C">
              <w:rPr>
                <w:rFonts w:ascii="Times New Roman" w:hAnsi="Times New Roman"/>
                <w:sz w:val="24"/>
                <w:szCs w:val="24"/>
              </w:rPr>
              <w:t>Σε κάθε περίπτωση οπτικού ή μαγνητικού παλμού εξασφαλίζεται η καταγραφή της ανάστροφης ροής, καθώς και ανάλυση παλμών ανάλογα με την διάσταση του υδρομετρητή ως ακολούθως:</w:t>
            </w:r>
          </w:p>
          <w:p w14:paraId="4B1FDDFA" w14:textId="3BE22A59" w:rsidR="00477021" w:rsidRPr="003321C1" w:rsidRDefault="00477021" w:rsidP="0047702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B976BB">
              <w:rPr>
                <w:rFonts w:ascii="Times New Roman" w:hAnsi="Times New Roman"/>
                <w:sz w:val="24"/>
                <w:szCs w:val="24"/>
              </w:rPr>
              <w:t xml:space="preserve">Θα  δίνουν,  σε κάθε  περίπτωση οπτικού ή μαγνητικού  παλμού,  για </w:t>
            </w:r>
            <w:proofErr w:type="spellStart"/>
            <w:r w:rsidRPr="00B976BB">
              <w:rPr>
                <w:rFonts w:ascii="Times New Roman" w:hAnsi="Times New Roman"/>
                <w:sz w:val="24"/>
                <w:szCs w:val="24"/>
              </w:rPr>
              <w:t>παροχόμετρα</w:t>
            </w:r>
            <w:proofErr w:type="spellEnd"/>
            <w:r w:rsidRPr="00B976BB">
              <w:rPr>
                <w:rFonts w:ascii="Times New Roman" w:hAnsi="Times New Roman"/>
                <w:sz w:val="24"/>
                <w:szCs w:val="24"/>
              </w:rPr>
              <w:t xml:space="preserve">   έως  </w:t>
            </w:r>
            <w:r w:rsidRPr="00B976BB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B976BB">
              <w:rPr>
                <w:rFonts w:ascii="Times New Roman" w:hAnsi="Times New Roman"/>
                <w:sz w:val="24"/>
                <w:szCs w:val="24"/>
              </w:rPr>
              <w:t xml:space="preserve">125  ένα παλμό  ανά </w:t>
            </w:r>
            <w:smartTag w:uri="urn:schemas-microsoft-com:office:smarttags" w:element="metricconverter">
              <w:smartTagPr>
                <w:attr w:name="ProductID" w:val="10 λίτρο"/>
              </w:smartTagPr>
              <w:r w:rsidRPr="00B976BB">
                <w:rPr>
                  <w:rFonts w:ascii="Times New Roman" w:hAnsi="Times New Roman"/>
                  <w:sz w:val="24"/>
                  <w:szCs w:val="24"/>
                </w:rPr>
                <w:t>10 λίτρο</w:t>
              </w:r>
            </w:smartTag>
            <w:r w:rsidRPr="00B976BB">
              <w:rPr>
                <w:rFonts w:ascii="Times New Roman" w:hAnsi="Times New Roman"/>
                <w:sz w:val="24"/>
                <w:szCs w:val="24"/>
              </w:rPr>
              <w:t xml:space="preserve">  ενώ για μεγαλύτερες διαμέτρους και έως </w:t>
            </w:r>
            <w:r w:rsidRPr="00B976BB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B976BB">
              <w:rPr>
                <w:rFonts w:ascii="Times New Roman" w:hAnsi="Times New Roman"/>
                <w:sz w:val="24"/>
                <w:szCs w:val="24"/>
              </w:rPr>
              <w:t xml:space="preserve">500 ένα παλμό ανά </w:t>
            </w:r>
            <w:smartTag w:uri="urn:schemas-microsoft-com:office:smarttags" w:element="metricconverter">
              <w:smartTagPr>
                <w:attr w:name="ProductID" w:val="100 λίτρα"/>
              </w:smartTagPr>
              <w:r w:rsidRPr="00B976BB">
                <w:rPr>
                  <w:rFonts w:ascii="Times New Roman" w:hAnsi="Times New Roman"/>
                  <w:sz w:val="24"/>
                  <w:szCs w:val="24"/>
                </w:rPr>
                <w:t>100 λίτρα</w:t>
              </w:r>
            </w:smartTag>
            <w:r w:rsidRPr="00B976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0939E75" w14:textId="77777777" w:rsidR="00477021" w:rsidRDefault="00477021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A32B1CA" w14:textId="77777777" w:rsidR="00477021" w:rsidRDefault="00477021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66F076D5" w14:textId="77777777" w:rsidTr="00AA494D">
        <w:trPr>
          <w:cantSplit/>
        </w:trPr>
        <w:tc>
          <w:tcPr>
            <w:tcW w:w="709" w:type="dxa"/>
          </w:tcPr>
          <w:p w14:paraId="141F04EA" w14:textId="57A75085" w:rsidR="00477021" w:rsidRPr="00B12ACC" w:rsidRDefault="00477021" w:rsidP="008F5FC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990" w:type="dxa"/>
          </w:tcPr>
          <w:p w14:paraId="050C38CA" w14:textId="59C8BF60" w:rsidR="00477021" w:rsidRPr="003321C1" w:rsidRDefault="00477021" w:rsidP="001D710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B5194C">
              <w:rPr>
                <w:rFonts w:ascii="Times New Roman" w:hAnsi="Times New Roman"/>
                <w:sz w:val="24"/>
                <w:szCs w:val="24"/>
              </w:rPr>
              <w:t xml:space="preserve">Οι παλμοί της κανονικής θετικής ροής θα καταχωρούνται στον </w:t>
            </w:r>
            <w:proofErr w:type="spellStart"/>
            <w:r w:rsidRPr="00B5194C">
              <w:rPr>
                <w:rFonts w:ascii="Times New Roman" w:hAnsi="Times New Roman"/>
                <w:sz w:val="24"/>
                <w:szCs w:val="24"/>
              </w:rPr>
              <w:t>καταγραφέα</w:t>
            </w:r>
            <w:proofErr w:type="spellEnd"/>
            <w:r w:rsidRPr="00B5194C">
              <w:rPr>
                <w:rFonts w:ascii="Times New Roman" w:hAnsi="Times New Roman"/>
                <w:sz w:val="24"/>
                <w:szCs w:val="24"/>
              </w:rPr>
              <w:t xml:space="preserve"> τιμών στο κανονικό πεδίο καταγραφής της παροχής.</w:t>
            </w:r>
          </w:p>
        </w:tc>
        <w:tc>
          <w:tcPr>
            <w:tcW w:w="1418" w:type="dxa"/>
          </w:tcPr>
          <w:p w14:paraId="40EB3E34" w14:textId="77777777" w:rsidR="00477021" w:rsidRDefault="00477021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1BBE19CC" w14:textId="77777777" w:rsidR="00477021" w:rsidRDefault="00477021" w:rsidP="008F5FCA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0D7292EF" w14:textId="77777777" w:rsidTr="00AA494D">
        <w:trPr>
          <w:cantSplit/>
        </w:trPr>
        <w:tc>
          <w:tcPr>
            <w:tcW w:w="709" w:type="dxa"/>
          </w:tcPr>
          <w:p w14:paraId="72F28199" w14:textId="5EA5CAD8" w:rsidR="00477021" w:rsidRPr="00B12ACC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990" w:type="dxa"/>
          </w:tcPr>
          <w:p w14:paraId="5C62BB1F" w14:textId="27DC280D" w:rsidR="00477021" w:rsidRPr="003321C1" w:rsidRDefault="00477021" w:rsidP="001D710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B5194C">
              <w:rPr>
                <w:rFonts w:ascii="Times New Roman" w:hAnsi="Times New Roman"/>
                <w:sz w:val="24"/>
                <w:szCs w:val="24"/>
              </w:rPr>
              <w:t xml:space="preserve">Στην περίπτωση εμφάνισης φαινομένου ανάστροφης ροής, οι παλμοί της φοράς αυτής θα αναγνωρίζονται και θα καταχωρούνται στο ίδιο πεδίο τιμών στον </w:t>
            </w:r>
            <w:proofErr w:type="spellStart"/>
            <w:r w:rsidRPr="00B5194C">
              <w:rPr>
                <w:rFonts w:ascii="Times New Roman" w:hAnsi="Times New Roman"/>
                <w:sz w:val="24"/>
                <w:szCs w:val="24"/>
              </w:rPr>
              <w:t>καταχωρητή</w:t>
            </w:r>
            <w:proofErr w:type="spellEnd"/>
            <w:r w:rsidRPr="00B5194C">
              <w:rPr>
                <w:rFonts w:ascii="Times New Roman" w:hAnsi="Times New Roman"/>
                <w:sz w:val="24"/>
                <w:szCs w:val="24"/>
              </w:rPr>
              <w:t>, αλλά θα εμφανίζονται με αρνητικό πρόσημο (στη γραφική απεικόνιση κάτω από τον άξονα του μηδενός).</w:t>
            </w:r>
          </w:p>
        </w:tc>
        <w:tc>
          <w:tcPr>
            <w:tcW w:w="1418" w:type="dxa"/>
          </w:tcPr>
          <w:p w14:paraId="52B18DDF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09C764A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AFC098F" w14:textId="77777777" w:rsidTr="00AA494D">
        <w:trPr>
          <w:cantSplit/>
        </w:trPr>
        <w:tc>
          <w:tcPr>
            <w:tcW w:w="709" w:type="dxa"/>
          </w:tcPr>
          <w:p w14:paraId="4C1A58E5" w14:textId="209BD269" w:rsidR="00477021" w:rsidRPr="00B12ACC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990" w:type="dxa"/>
          </w:tcPr>
          <w:p w14:paraId="29D12880" w14:textId="58FCDEAD" w:rsidR="00477021" w:rsidRPr="003321C1" w:rsidRDefault="00477021" w:rsidP="001D7108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029C7">
              <w:rPr>
                <w:rFonts w:ascii="Times New Roman" w:hAnsi="Times New Roman"/>
                <w:sz w:val="24"/>
              </w:rPr>
              <w:t xml:space="preserve">Ο ηλεκτρονικός ελεγκτής </w:t>
            </w:r>
            <w:r>
              <w:rPr>
                <w:rFonts w:ascii="Times New Roman" w:hAnsi="Times New Roman"/>
                <w:sz w:val="24"/>
              </w:rPr>
              <w:t>μπορεί</w:t>
            </w:r>
            <w:r w:rsidRPr="003029C7">
              <w:rPr>
                <w:rFonts w:ascii="Times New Roman" w:hAnsi="Times New Roman"/>
                <w:sz w:val="24"/>
              </w:rPr>
              <w:t xml:space="preserve"> να συνεργάζεται με τα ενεργειακά αυτόνομα Η/Μ </w:t>
            </w:r>
            <w:proofErr w:type="spellStart"/>
            <w:r w:rsidRPr="003029C7">
              <w:rPr>
                <w:rFonts w:ascii="Times New Roman" w:hAnsi="Times New Roman"/>
                <w:sz w:val="24"/>
              </w:rPr>
              <w:t>παροχόμετρα</w:t>
            </w:r>
            <w:proofErr w:type="spellEnd"/>
            <w:r w:rsidRPr="003029C7">
              <w:rPr>
                <w:rFonts w:ascii="Times New Roman" w:hAnsi="Times New Roman"/>
                <w:sz w:val="24"/>
              </w:rPr>
              <w:t xml:space="preserve"> και τους ρυθμιστές πίεσης του παρόντος διαγωνισμού. </w:t>
            </w:r>
          </w:p>
        </w:tc>
        <w:tc>
          <w:tcPr>
            <w:tcW w:w="1418" w:type="dxa"/>
          </w:tcPr>
          <w:p w14:paraId="580B9223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EF2282C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5A9F4CE" w14:textId="77777777" w:rsidTr="00AA494D">
        <w:trPr>
          <w:cantSplit/>
        </w:trPr>
        <w:tc>
          <w:tcPr>
            <w:tcW w:w="709" w:type="dxa"/>
          </w:tcPr>
          <w:p w14:paraId="10486370" w14:textId="03E6C5CD" w:rsidR="00477021" w:rsidRPr="00B12ACC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990" w:type="dxa"/>
          </w:tcPr>
          <w:p w14:paraId="053033D8" w14:textId="77777777" w:rsidR="00477021" w:rsidRPr="00375C6B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75C6B">
              <w:rPr>
                <w:rFonts w:ascii="Times New Roman" w:hAnsi="Times New Roman"/>
                <w:sz w:val="24"/>
              </w:rPr>
              <w:t>Το σήμα της παροχής θα έχει τα ακόλουθα χαρακτηριστικά:</w:t>
            </w:r>
          </w:p>
          <w:p w14:paraId="2541AB27" w14:textId="77777777" w:rsidR="00477021" w:rsidRPr="00375C6B" w:rsidRDefault="00477021" w:rsidP="003321C1">
            <w:pPr>
              <w:pStyle w:val="a7"/>
              <w:widowControl w:val="0"/>
              <w:numPr>
                <w:ilvl w:val="0"/>
                <w:numId w:val="45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75C6B">
              <w:rPr>
                <w:rFonts w:ascii="Times New Roman" w:hAnsi="Times New Roman"/>
                <w:sz w:val="24"/>
              </w:rPr>
              <w:t>Παλμός από παθητικό σύστημα μεταβλητής αντίστασης, αντοχής έως 30</w:t>
            </w:r>
            <w:r w:rsidRPr="00375C6B">
              <w:rPr>
                <w:rFonts w:ascii="Times New Roman" w:hAnsi="Times New Roman"/>
                <w:sz w:val="24"/>
                <w:lang w:val="en-US"/>
              </w:rPr>
              <w:t>VDC</w:t>
            </w:r>
            <w:r w:rsidRPr="00375C6B">
              <w:rPr>
                <w:rFonts w:ascii="Times New Roman" w:hAnsi="Times New Roman"/>
                <w:sz w:val="24"/>
              </w:rPr>
              <w:t>.</w:t>
            </w:r>
          </w:p>
          <w:p w14:paraId="634FCE28" w14:textId="77777777" w:rsidR="00477021" w:rsidRPr="00375C6B" w:rsidRDefault="00477021" w:rsidP="003321C1">
            <w:pPr>
              <w:pStyle w:val="a7"/>
              <w:widowControl w:val="0"/>
              <w:numPr>
                <w:ilvl w:val="0"/>
                <w:numId w:val="45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75C6B">
              <w:rPr>
                <w:rFonts w:ascii="Times New Roman" w:hAnsi="Times New Roman"/>
                <w:sz w:val="24"/>
              </w:rPr>
              <w:t>Αντίσταση χαμηλού επιπέδου: 0Ω έως 1ΚΩ,</w:t>
            </w:r>
          </w:p>
          <w:p w14:paraId="07A4D051" w14:textId="77777777" w:rsidR="00477021" w:rsidRPr="00375C6B" w:rsidRDefault="00477021" w:rsidP="003321C1">
            <w:pPr>
              <w:pStyle w:val="a7"/>
              <w:widowControl w:val="0"/>
              <w:numPr>
                <w:ilvl w:val="0"/>
                <w:numId w:val="45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75C6B">
              <w:rPr>
                <w:rFonts w:ascii="Times New Roman" w:hAnsi="Times New Roman"/>
                <w:sz w:val="24"/>
              </w:rPr>
              <w:t>Αντίσταση υψηλού επιπέδου: 5ΚΩ έως 20ΚΩ</w:t>
            </w:r>
          </w:p>
          <w:p w14:paraId="441B885E" w14:textId="58D86999" w:rsidR="00477021" w:rsidRPr="00477021" w:rsidRDefault="00477021" w:rsidP="00477021">
            <w:pPr>
              <w:pStyle w:val="a7"/>
              <w:widowControl w:val="0"/>
              <w:numPr>
                <w:ilvl w:val="0"/>
                <w:numId w:val="45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375C6B">
              <w:rPr>
                <w:rFonts w:ascii="Times New Roman" w:hAnsi="Times New Roman"/>
                <w:sz w:val="24"/>
              </w:rPr>
              <w:t>Μέγιστη συχνότητα: 0,1ΚHz</w:t>
            </w:r>
          </w:p>
        </w:tc>
        <w:tc>
          <w:tcPr>
            <w:tcW w:w="1418" w:type="dxa"/>
          </w:tcPr>
          <w:p w14:paraId="6F4B5F54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399509E9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AB6CDC7" w14:textId="77777777" w:rsidTr="00AA494D">
        <w:trPr>
          <w:cantSplit/>
        </w:trPr>
        <w:tc>
          <w:tcPr>
            <w:tcW w:w="709" w:type="dxa"/>
          </w:tcPr>
          <w:p w14:paraId="052D66F0" w14:textId="5804963B" w:rsidR="00477021" w:rsidRPr="00B12ACC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990" w:type="dxa"/>
          </w:tcPr>
          <w:p w14:paraId="39D2AF5F" w14:textId="61937D9D" w:rsidR="00477021" w:rsidRPr="00244091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highlight w:val="yellow"/>
              </w:rPr>
            </w:pPr>
            <w:r w:rsidRPr="00B5194C">
              <w:rPr>
                <w:rFonts w:ascii="Times New Roman" w:hAnsi="Times New Roman"/>
                <w:sz w:val="24"/>
              </w:rPr>
              <w:t xml:space="preserve">Τα </w:t>
            </w:r>
            <w:proofErr w:type="spellStart"/>
            <w:r w:rsidRPr="00B5194C">
              <w:rPr>
                <w:rFonts w:ascii="Times New Roman" w:hAnsi="Times New Roman"/>
                <w:sz w:val="24"/>
              </w:rPr>
              <w:t>παλμοδοτικά</w:t>
            </w:r>
            <w:proofErr w:type="spellEnd"/>
            <w:r w:rsidRPr="00B5194C">
              <w:rPr>
                <w:rFonts w:ascii="Times New Roman" w:hAnsi="Times New Roman"/>
                <w:sz w:val="24"/>
              </w:rPr>
              <w:t xml:space="preserve"> καλώδια θα έχουν μήκος τουλάχιστον 3 μ, και στη μία άκρη τους θα φέρουν κατάλληλη απόληξη, ώστε να συνδέονται με τα </w:t>
            </w:r>
            <w:proofErr w:type="spellStart"/>
            <w:r w:rsidRPr="00B5194C">
              <w:rPr>
                <w:rFonts w:ascii="Times New Roman" w:hAnsi="Times New Roman"/>
                <w:sz w:val="24"/>
              </w:rPr>
              <w:t>παροχόμετρα</w:t>
            </w:r>
            <w:proofErr w:type="spellEnd"/>
            <w:r w:rsidRPr="00B5194C">
              <w:rPr>
                <w:rFonts w:ascii="Times New Roman" w:hAnsi="Times New Roman"/>
                <w:sz w:val="24"/>
              </w:rPr>
              <w:t xml:space="preserve">, ενώ στην άλλη θα φέρουν κατάλληλο βύσμα για τη σύνδεση στον </w:t>
            </w:r>
            <w:r>
              <w:rPr>
                <w:rFonts w:ascii="Times New Roman" w:hAnsi="Times New Roman"/>
                <w:sz w:val="24"/>
              </w:rPr>
              <w:t>ηλεκτρονικό ελεγκτή</w:t>
            </w:r>
            <w:r w:rsidRPr="00B5194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8" w:type="dxa"/>
          </w:tcPr>
          <w:p w14:paraId="629EB377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D57C1E8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42B9963" w14:textId="77777777" w:rsidTr="00AA494D">
        <w:trPr>
          <w:cantSplit/>
        </w:trPr>
        <w:tc>
          <w:tcPr>
            <w:tcW w:w="709" w:type="dxa"/>
          </w:tcPr>
          <w:p w14:paraId="1425F021" w14:textId="77777777" w:rsidR="00477021" w:rsidRPr="004855D3" w:rsidRDefault="00477021" w:rsidP="003321C1">
            <w:pPr>
              <w:jc w:val="center"/>
              <w:rPr>
                <w:bCs/>
              </w:rPr>
            </w:pPr>
          </w:p>
          <w:p w14:paraId="347CC302" w14:textId="228FF2F8" w:rsidR="00477021" w:rsidRPr="00B12ACC" w:rsidRDefault="00477021" w:rsidP="003321C1">
            <w:pPr>
              <w:jc w:val="center"/>
              <w:rPr>
                <w:bCs/>
              </w:rPr>
            </w:pPr>
            <w:r w:rsidRPr="004855D3">
              <w:rPr>
                <w:bCs/>
              </w:rPr>
              <w:t>17</w:t>
            </w:r>
          </w:p>
        </w:tc>
        <w:tc>
          <w:tcPr>
            <w:tcW w:w="4990" w:type="dxa"/>
          </w:tcPr>
          <w:p w14:paraId="3151E6A4" w14:textId="37EBE67B" w:rsidR="00477021" w:rsidRPr="003321C1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B5194C">
              <w:rPr>
                <w:rFonts w:ascii="Times New Roman" w:hAnsi="Times New Roman"/>
                <w:sz w:val="24"/>
                <w:szCs w:val="24"/>
              </w:rPr>
              <w:t xml:space="preserve">Όλες οι συνδέσεις θα είναι υδατοστεγείς με βαθμό προστασίας </w:t>
            </w:r>
            <w:r w:rsidRPr="00B519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IP</w:t>
            </w:r>
            <w:r w:rsidRPr="00B5194C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B519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2E09DCEC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B6D1E2E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57247961" w14:textId="77777777" w:rsidTr="00AA494D">
        <w:trPr>
          <w:cantSplit/>
        </w:trPr>
        <w:tc>
          <w:tcPr>
            <w:tcW w:w="709" w:type="dxa"/>
          </w:tcPr>
          <w:p w14:paraId="0C37F1E9" w14:textId="1EF9EFAB" w:rsidR="00477021" w:rsidRPr="004855D3" w:rsidRDefault="00477021" w:rsidP="00C70549">
            <w:pPr>
              <w:rPr>
                <w:bCs/>
              </w:rPr>
            </w:pPr>
            <w:r>
              <w:rPr>
                <w:bCs/>
              </w:rPr>
              <w:t>18.1</w:t>
            </w:r>
          </w:p>
        </w:tc>
        <w:tc>
          <w:tcPr>
            <w:tcW w:w="4990" w:type="dxa"/>
          </w:tcPr>
          <w:p w14:paraId="59482A72" w14:textId="559AFE9E" w:rsidR="00477021" w:rsidRPr="004855D3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4855D3">
              <w:rPr>
                <w:rFonts w:ascii="Times New Roman" w:hAnsi="Times New Roman"/>
                <w:sz w:val="24"/>
                <w:szCs w:val="24"/>
              </w:rPr>
              <w:t>Τα αισθητήρια πίεσης είναι ενσωματωμένα στον ελεγκτή</w:t>
            </w:r>
          </w:p>
        </w:tc>
        <w:tc>
          <w:tcPr>
            <w:tcW w:w="1418" w:type="dxa"/>
          </w:tcPr>
          <w:p w14:paraId="40913719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1DFB9233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5B0E9A27" w14:textId="77777777" w:rsidTr="00AA494D">
        <w:trPr>
          <w:cantSplit/>
        </w:trPr>
        <w:tc>
          <w:tcPr>
            <w:tcW w:w="709" w:type="dxa"/>
          </w:tcPr>
          <w:p w14:paraId="3D9E1B8F" w14:textId="53FFCB80" w:rsidR="00477021" w:rsidRPr="004855D3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18.2</w:t>
            </w:r>
          </w:p>
        </w:tc>
        <w:tc>
          <w:tcPr>
            <w:tcW w:w="4990" w:type="dxa"/>
          </w:tcPr>
          <w:p w14:paraId="75940FAB" w14:textId="75BFDB86" w:rsidR="00477021" w:rsidRPr="004855D3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Ο ηλεκτρονικός ελεγκτής φέρει εξωτερικό μετατροπέα πίεσης (PRESSURE TRANSDUCER) 4-20mA συμβατό με την όλη διάταξη</w:t>
            </w:r>
          </w:p>
        </w:tc>
        <w:tc>
          <w:tcPr>
            <w:tcW w:w="1418" w:type="dxa"/>
          </w:tcPr>
          <w:p w14:paraId="4C2A0157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28247F1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1CC71F38" w14:textId="77777777" w:rsidTr="00AA494D">
        <w:trPr>
          <w:cantSplit/>
        </w:trPr>
        <w:tc>
          <w:tcPr>
            <w:tcW w:w="709" w:type="dxa"/>
          </w:tcPr>
          <w:p w14:paraId="1AC13113" w14:textId="45EEF5C0" w:rsidR="00477021" w:rsidRDefault="00477021" w:rsidP="003321C1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990" w:type="dxa"/>
          </w:tcPr>
          <w:p w14:paraId="0084775B" w14:textId="29095DCF" w:rsidR="00477021" w:rsidRPr="00B5194C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-57" w:right="74"/>
              <w:rPr>
                <w:rFonts w:ascii="Times New Roman" w:hAnsi="Times New Roman"/>
                <w:sz w:val="24"/>
                <w:szCs w:val="24"/>
              </w:rPr>
            </w:pPr>
            <w:r w:rsidRPr="00543E17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λειτουργία των αισθητηρίων βασίζεται στο πιεζοηλεκτρικό φαινόμενο.</w:t>
            </w:r>
          </w:p>
        </w:tc>
        <w:tc>
          <w:tcPr>
            <w:tcW w:w="1418" w:type="dxa"/>
          </w:tcPr>
          <w:p w14:paraId="74E37C2D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61FCB4D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4D248C2C" w14:textId="77777777" w:rsidTr="00AA494D">
        <w:trPr>
          <w:cantSplit/>
        </w:trPr>
        <w:tc>
          <w:tcPr>
            <w:tcW w:w="709" w:type="dxa"/>
          </w:tcPr>
          <w:p w14:paraId="18D2F417" w14:textId="4777FA37" w:rsidR="00477021" w:rsidRDefault="00477021" w:rsidP="003321C1">
            <w:pPr>
              <w:jc w:val="center"/>
              <w:rPr>
                <w:bCs/>
              </w:rPr>
            </w:pPr>
            <w:r>
              <w:rPr>
                <w:rFonts w:cs="Tahoma"/>
                <w:bCs/>
                <w:szCs w:val="24"/>
              </w:rPr>
              <w:t>20</w:t>
            </w:r>
          </w:p>
        </w:tc>
        <w:tc>
          <w:tcPr>
            <w:tcW w:w="4990" w:type="dxa"/>
          </w:tcPr>
          <w:p w14:paraId="6FEAD871" w14:textId="033ECA91" w:rsidR="00477021" w:rsidRPr="00543E17" w:rsidRDefault="00477021" w:rsidP="00477021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 w:rsidRPr="00C70549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Η απαιτούμενη ενέργεια για το αισθητήριο θα εξασφαλίζεται από την μπαταρία του ηλεκτρονικού ελεγκτή</w:t>
            </w:r>
            <w:r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418" w:type="dxa"/>
          </w:tcPr>
          <w:p w14:paraId="1F7E48D6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ABCEEDE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C9DD30B" w14:textId="77777777" w:rsidTr="00AA494D">
        <w:trPr>
          <w:cantSplit/>
        </w:trPr>
        <w:tc>
          <w:tcPr>
            <w:tcW w:w="709" w:type="dxa"/>
          </w:tcPr>
          <w:p w14:paraId="7CCFD2FA" w14:textId="48D9FC69" w:rsidR="00477021" w:rsidRPr="00B12ACC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bCs/>
              </w:rPr>
            </w:pPr>
            <w:r>
              <w:rPr>
                <w:rFonts w:cs="Tahoma"/>
                <w:bCs/>
                <w:szCs w:val="24"/>
              </w:rPr>
              <w:t>21</w:t>
            </w:r>
          </w:p>
        </w:tc>
        <w:tc>
          <w:tcPr>
            <w:tcW w:w="4990" w:type="dxa"/>
          </w:tcPr>
          <w:p w14:paraId="160FD8F8" w14:textId="21A65E5F" w:rsidR="00477021" w:rsidRPr="00527235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Τα σήματα των πιέσεων θα έχουν τα εξής χαρακτηριστικά:</w:t>
            </w:r>
          </w:p>
          <w:p w14:paraId="0F97B7FB" w14:textId="5B6AE58A" w:rsidR="00477021" w:rsidRPr="00527235" w:rsidRDefault="00477021" w:rsidP="003321C1">
            <w:pPr>
              <w:widowControl w:val="0"/>
              <w:tabs>
                <w:tab w:val="left" w:pos="0"/>
                <w:tab w:val="left" w:pos="5200"/>
                <w:tab w:val="left" w:pos="5900"/>
                <w:tab w:val="left" w:pos="6140"/>
              </w:tabs>
              <w:ind w:left="360"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 xml:space="preserve">1.  Μέγιστη πίεση εισόδου σε κανονική </w:t>
            </w:r>
            <w:r w:rsidRPr="00CC7B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λειτουργία: 16 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bar</w:t>
            </w:r>
          </w:p>
          <w:p w14:paraId="4A79E030" w14:textId="35DFCD86" w:rsidR="00477021" w:rsidRPr="00527235" w:rsidRDefault="00477021" w:rsidP="003321C1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 xml:space="preserve">Μέγιστη πίεση εξόδου σε κανονική λειτουργία: 10 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bar</w:t>
            </w:r>
          </w:p>
          <w:p w14:paraId="409A80A2" w14:textId="1DBDC405" w:rsidR="00477021" w:rsidRPr="00527235" w:rsidRDefault="00477021" w:rsidP="003321C1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 xml:space="preserve">Συνολικό λάθος μετατροπής, </w:t>
            </w:r>
            <w:proofErr w:type="spellStart"/>
            <w:r w:rsidRPr="00527235">
              <w:rPr>
                <w:rFonts w:ascii="Times New Roman" w:hAnsi="Times New Roman"/>
                <w:sz w:val="24"/>
                <w:szCs w:val="24"/>
              </w:rPr>
              <w:t>ψηφιοποίησης</w:t>
            </w:r>
            <w:proofErr w:type="spellEnd"/>
            <w:r w:rsidRPr="00527235">
              <w:rPr>
                <w:rFonts w:ascii="Times New Roman" w:hAnsi="Times New Roman"/>
                <w:sz w:val="24"/>
                <w:szCs w:val="24"/>
              </w:rPr>
              <w:t xml:space="preserve"> και απεικόνισης: λιγότερο από 1% της πλήρους κλίμακας ή 0,01</w:t>
            </w:r>
            <w:r w:rsidRPr="00527235">
              <w:rPr>
                <w:rFonts w:ascii="Times New Roman" w:hAnsi="Times New Roman"/>
                <w:sz w:val="24"/>
                <w:szCs w:val="24"/>
                <w:lang w:val="en-US"/>
              </w:rPr>
              <w:t>bar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 xml:space="preserve"> σε όλες τις συνθήκες λειτουργίας.</w:t>
            </w:r>
          </w:p>
          <w:p w14:paraId="4BDDB4A9" w14:textId="3F1257B2" w:rsidR="00477021" w:rsidRPr="00527235" w:rsidRDefault="00477021" w:rsidP="003321C1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Αντοχή σε υδραυλικό πλήγμα έως και 3πλάσιο της κανονικής λειτουργίας.</w:t>
            </w:r>
          </w:p>
        </w:tc>
        <w:tc>
          <w:tcPr>
            <w:tcW w:w="1418" w:type="dxa"/>
          </w:tcPr>
          <w:p w14:paraId="13688A58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2C90085E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0A6BFD59" w14:textId="77777777" w:rsidTr="00AA494D">
        <w:trPr>
          <w:cantSplit/>
        </w:trPr>
        <w:tc>
          <w:tcPr>
            <w:tcW w:w="709" w:type="dxa"/>
          </w:tcPr>
          <w:p w14:paraId="19E70100" w14:textId="59D1479D" w:rsidR="00477021" w:rsidRPr="00B12ACC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 w:rsidRPr="004855D3">
              <w:rPr>
                <w:rFonts w:cs="Tahoma"/>
                <w:bCs/>
                <w:szCs w:val="24"/>
              </w:rPr>
              <w:t>22.1</w:t>
            </w:r>
          </w:p>
        </w:tc>
        <w:tc>
          <w:tcPr>
            <w:tcW w:w="4990" w:type="dxa"/>
          </w:tcPr>
          <w:p w14:paraId="4E1E2FCC" w14:textId="24E8E522" w:rsidR="00477021" w:rsidRPr="00527235" w:rsidRDefault="00477021" w:rsidP="003321C1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Τα αισθητήρια πίεσης δεν είναι ενσωματωμένα στον ελεγκτή και καλύπτουν τα προαναφερθέντα χαρακτηριστικά σφάλματος συνολικά.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71C8196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1BA45560" w14:textId="77777777" w:rsidR="00477021" w:rsidRDefault="00477021" w:rsidP="003321C1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10462D08" w14:textId="77777777" w:rsidTr="00AA494D">
        <w:trPr>
          <w:cantSplit/>
        </w:trPr>
        <w:tc>
          <w:tcPr>
            <w:tcW w:w="709" w:type="dxa"/>
          </w:tcPr>
          <w:p w14:paraId="257ED83C" w14:textId="5E697626" w:rsidR="00477021" w:rsidRPr="004855D3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 w:rsidRPr="004855D3">
              <w:rPr>
                <w:rFonts w:cs="Tahoma"/>
                <w:bCs/>
                <w:szCs w:val="24"/>
              </w:rPr>
              <w:t>22.2</w:t>
            </w:r>
          </w:p>
        </w:tc>
        <w:tc>
          <w:tcPr>
            <w:tcW w:w="4990" w:type="dxa"/>
          </w:tcPr>
          <w:p w14:paraId="0E3A3052" w14:textId="2D26F3BD" w:rsidR="00477021" w:rsidRPr="004855D3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Για τον εξωτερικό μετατροπέα πίεσης το σπείρωμα σύνδεσης θα είναι </w:t>
            </w:r>
            <w:r w:rsidRPr="004855D3">
              <w:rPr>
                <w:rFonts w:ascii="Times New Roman" w:eastAsia="Calibri" w:hAnsi="Times New Roman"/>
                <w:b/>
                <w:sz w:val="24"/>
                <w:szCs w:val="24"/>
                <w:lang w:eastAsia="el-GR"/>
              </w:rPr>
              <w:t xml:space="preserve">½΄΄ </w:t>
            </w:r>
            <w:r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με διάταξη προσαρμογής εάν χρειάζεται και θα συνοδεύεται από καλώδιο κατάλληλου μήκους για την διασύνδεσή του με το καταγραφικό. </w:t>
            </w:r>
          </w:p>
        </w:tc>
        <w:tc>
          <w:tcPr>
            <w:tcW w:w="1418" w:type="dxa"/>
          </w:tcPr>
          <w:p w14:paraId="695C67F1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190C848F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1EF31CA8" w14:textId="77777777" w:rsidTr="00AA494D">
        <w:trPr>
          <w:cantSplit/>
        </w:trPr>
        <w:tc>
          <w:tcPr>
            <w:tcW w:w="709" w:type="dxa"/>
          </w:tcPr>
          <w:p w14:paraId="38E42A72" w14:textId="390AE9A1" w:rsidR="00477021" w:rsidRPr="004855D3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23</w:t>
            </w:r>
          </w:p>
        </w:tc>
        <w:tc>
          <w:tcPr>
            <w:tcW w:w="4990" w:type="dxa"/>
          </w:tcPr>
          <w:p w14:paraId="243D208C" w14:textId="50A08C0B" w:rsidR="00477021" w:rsidRPr="004855D3" w:rsidRDefault="007E1695" w:rsidP="00C70549">
            <w:pPr>
              <w:widowControl w:val="0"/>
              <w:shd w:val="clear" w:color="auto" w:fill="FFFFFF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eastAsia="Calibri" w:hAnsi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Τα</w:t>
            </w:r>
            <w:r w:rsidR="00477021"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αισθητήρια </w:t>
            </w:r>
            <w:r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πίεσης είναι </w:t>
            </w:r>
            <w:r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ενσωματωμένα </w:t>
            </w:r>
            <w:r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&amp; </w:t>
            </w:r>
            <w:r w:rsidR="00477021"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η διάταξη θα συνοδεύεται από εύκαμπτο σωληνίσκο αντίστοιχης αντοχής στην πίεση, κατάλληλου μήκους. Το ένα άκρο του κάθε σωληνίσκου θα συνδέεται με </w:t>
            </w:r>
            <w:proofErr w:type="spellStart"/>
            <w:r w:rsidR="00477021"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εξαρμώσιμο</w:t>
            </w:r>
            <w:proofErr w:type="spellEnd"/>
            <w:r w:rsidR="00477021" w:rsidRPr="004855D3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τρόπο στο κέλυφος της διάταξης μέτρησης, το δε άλλο άκρο θα φέρει διάταξη προσαρμογής σε υδραυλικό σπείρωμα ½’’.</w:t>
            </w:r>
          </w:p>
        </w:tc>
        <w:tc>
          <w:tcPr>
            <w:tcW w:w="1418" w:type="dxa"/>
          </w:tcPr>
          <w:p w14:paraId="58165920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6C65F84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0E69CB45" w14:textId="77777777" w:rsidTr="00AA494D">
        <w:trPr>
          <w:cantSplit/>
        </w:trPr>
        <w:tc>
          <w:tcPr>
            <w:tcW w:w="709" w:type="dxa"/>
          </w:tcPr>
          <w:p w14:paraId="266340C2" w14:textId="244E1EC6" w:rsidR="00477021" w:rsidRPr="00B12ACC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24</w:t>
            </w:r>
          </w:p>
        </w:tc>
        <w:tc>
          <w:tcPr>
            <w:tcW w:w="4990" w:type="dxa"/>
          </w:tcPr>
          <w:p w14:paraId="48B81E4E" w14:textId="5A0BC679" w:rsidR="00477021" w:rsidRPr="00527235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  <w:szCs w:val="24"/>
              </w:rPr>
            </w:pPr>
            <w:r w:rsidRPr="00B5194C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Το όλο σύστημα των αισθητηρίων – κελύφους – σωληνώσεων – συνδέσεων είναι από μη </w:t>
            </w:r>
            <w:proofErr w:type="spellStart"/>
            <w:r w:rsidRPr="00B5194C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οξειδούμενο</w:t>
            </w:r>
            <w:proofErr w:type="spellEnd"/>
            <w:r w:rsidRPr="00B5194C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 υλικό (αλουμίνιο, ανοξείδωτο χάλυβα ή ορείχαλκο) ή και θερμοπλαστικό υλικό απαλλαγμένο από φαινόμενα ερπυσμού ή γήρανσης για χρονικό ορίζοντα </w:t>
            </w:r>
            <w:r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 xml:space="preserve">τουλάχιστον </w:t>
            </w:r>
            <w:r w:rsidRPr="00B5194C">
              <w:rPr>
                <w:rFonts w:ascii="Times New Roman" w:eastAsia="Calibri" w:hAnsi="Times New Roman"/>
                <w:sz w:val="24"/>
                <w:szCs w:val="24"/>
                <w:lang w:eastAsia="el-GR"/>
              </w:rPr>
              <w:t>δέκα ετών στις συνθήκες λειτουργίας που προαναφέρθηκαν.</w:t>
            </w:r>
          </w:p>
        </w:tc>
        <w:tc>
          <w:tcPr>
            <w:tcW w:w="1418" w:type="dxa"/>
          </w:tcPr>
          <w:p w14:paraId="5A6F6948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F26CBE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7EAD6666" w14:textId="77777777" w:rsidTr="00AA494D">
        <w:trPr>
          <w:cantSplit/>
        </w:trPr>
        <w:tc>
          <w:tcPr>
            <w:tcW w:w="709" w:type="dxa"/>
          </w:tcPr>
          <w:p w14:paraId="5DD225C2" w14:textId="56FECB72" w:rsidR="00477021" w:rsidRPr="00B12ACC" w:rsidRDefault="00477021" w:rsidP="00C70549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25</w:t>
            </w:r>
          </w:p>
        </w:tc>
        <w:tc>
          <w:tcPr>
            <w:tcW w:w="4990" w:type="dxa"/>
          </w:tcPr>
          <w:p w14:paraId="61FF634F" w14:textId="58B3D25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BE413E">
              <w:rPr>
                <w:b w:val="0"/>
                <w:bCs/>
              </w:rPr>
              <w:t>Το σήμα φραγής φίλτρου θα παράγεται από μηχανική επαφή με διηλεκτρική αντοχή μεγαλύτερη από 30</w:t>
            </w:r>
            <w:r w:rsidRPr="00BE413E">
              <w:rPr>
                <w:b w:val="0"/>
                <w:bCs/>
                <w:lang w:val="en-US"/>
              </w:rPr>
              <w:t>VDC</w:t>
            </w:r>
            <w:r w:rsidRPr="00BE413E">
              <w:rPr>
                <w:b w:val="0"/>
                <w:bCs/>
              </w:rPr>
              <w:t xml:space="preserve"> και ρεύμα μεγαλύτερο από 1Α</w:t>
            </w:r>
          </w:p>
        </w:tc>
        <w:tc>
          <w:tcPr>
            <w:tcW w:w="1418" w:type="dxa"/>
          </w:tcPr>
          <w:p w14:paraId="1D91B3C1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9A9B5B9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66DDEC65" w14:textId="77777777" w:rsidTr="00AA494D">
        <w:trPr>
          <w:cantSplit/>
        </w:trPr>
        <w:tc>
          <w:tcPr>
            <w:tcW w:w="709" w:type="dxa"/>
          </w:tcPr>
          <w:p w14:paraId="5D3E6258" w14:textId="48D7DD32" w:rsidR="00477021" w:rsidRPr="004855D3" w:rsidRDefault="00477021" w:rsidP="00C70549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26</w:t>
            </w:r>
          </w:p>
        </w:tc>
        <w:tc>
          <w:tcPr>
            <w:tcW w:w="4990" w:type="dxa"/>
          </w:tcPr>
          <w:p w14:paraId="3D4FBD95" w14:textId="32053A1D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</w:pPr>
            <w:r w:rsidRPr="00CC7B3E">
              <w:rPr>
                <w:b w:val="0"/>
                <w:bCs/>
              </w:rPr>
              <w:t xml:space="preserve">Το εξωτερικό σήμα συναγερμού θα παράγεται από ενσωματωμένο στον ελεγκτή μηχανισμό, που θα επιτρέπει την διέγερσή του από το τεχνικό προσωπικό χωρίς να επηρεάζεται η </w:t>
            </w:r>
            <w:proofErr w:type="spellStart"/>
            <w:r w:rsidRPr="00CC7B3E">
              <w:rPr>
                <w:b w:val="0"/>
                <w:bCs/>
              </w:rPr>
              <w:t>υδατοστεγανότητα</w:t>
            </w:r>
            <w:proofErr w:type="spellEnd"/>
            <w:r w:rsidRPr="00CC7B3E">
              <w:rPr>
                <w:b w:val="0"/>
                <w:bCs/>
              </w:rPr>
              <w:t xml:space="preserve"> του κουτιού π.χ. με εξωτερικό μαγνήτη.</w:t>
            </w:r>
          </w:p>
        </w:tc>
        <w:tc>
          <w:tcPr>
            <w:tcW w:w="1418" w:type="dxa"/>
          </w:tcPr>
          <w:p w14:paraId="3728E162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365B47C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7B3E2CDF" w14:textId="77777777" w:rsidTr="00AA494D">
        <w:trPr>
          <w:cantSplit/>
        </w:trPr>
        <w:tc>
          <w:tcPr>
            <w:tcW w:w="709" w:type="dxa"/>
          </w:tcPr>
          <w:p w14:paraId="12C3FC4B" w14:textId="2A7F75F0" w:rsidR="00477021" w:rsidRPr="004855D3" w:rsidRDefault="00477021" w:rsidP="00C70549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7</w:t>
            </w:r>
          </w:p>
        </w:tc>
        <w:tc>
          <w:tcPr>
            <w:tcW w:w="4990" w:type="dxa"/>
          </w:tcPr>
          <w:p w14:paraId="03B29201" w14:textId="18CBF223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>Η ρύθμιση της πίεσης εξόδου θα γίνεται με ένα από τα ακόλουθα σενάρια:</w:t>
            </w:r>
          </w:p>
        </w:tc>
        <w:tc>
          <w:tcPr>
            <w:tcW w:w="1418" w:type="dxa"/>
          </w:tcPr>
          <w:p w14:paraId="7497F226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4318814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472A82F4" w14:textId="77777777" w:rsidTr="00AA494D">
        <w:trPr>
          <w:cantSplit/>
        </w:trPr>
        <w:tc>
          <w:tcPr>
            <w:tcW w:w="709" w:type="dxa"/>
          </w:tcPr>
          <w:p w14:paraId="7666EB00" w14:textId="7D7A45C1" w:rsidR="00477021" w:rsidRPr="00B12ACC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7</w:t>
            </w:r>
            <w:r w:rsidRPr="00B12ACC">
              <w:rPr>
                <w:rFonts w:cs="Tahoma"/>
                <w:bCs/>
                <w:szCs w:val="24"/>
              </w:rPr>
              <w:t>.</w:t>
            </w:r>
            <w:r w:rsidR="00AA7F21">
              <w:rPr>
                <w:rFonts w:cs="Tahoma"/>
                <w:bCs/>
                <w:szCs w:val="24"/>
                <w:lang w:val="en-US"/>
              </w:rPr>
              <w:t>1</w:t>
            </w:r>
          </w:p>
        </w:tc>
        <w:tc>
          <w:tcPr>
            <w:tcW w:w="4990" w:type="dxa"/>
          </w:tcPr>
          <w:p w14:paraId="00EF9E28" w14:textId="59A2782C" w:rsidR="00477021" w:rsidRPr="00E61D9A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E61D9A">
              <w:rPr>
                <w:rFonts w:ascii="Times New Roman" w:hAnsi="Times New Roman"/>
                <w:sz w:val="24"/>
                <w:u w:val="single"/>
              </w:rPr>
              <w:t xml:space="preserve">Κατάσταση μη </w:t>
            </w:r>
            <w:r w:rsidR="007E1695">
              <w:rPr>
                <w:rFonts w:ascii="Times New Roman" w:hAnsi="Times New Roman"/>
                <w:sz w:val="24"/>
                <w:u w:val="single"/>
              </w:rPr>
              <w:t>ε</w:t>
            </w:r>
            <w:r w:rsidRPr="00E61D9A">
              <w:rPr>
                <w:rFonts w:ascii="Times New Roman" w:hAnsi="Times New Roman"/>
                <w:sz w:val="24"/>
                <w:u w:val="single"/>
              </w:rPr>
              <w:t>λ</w:t>
            </w:r>
            <w:r w:rsidR="007E1695">
              <w:rPr>
                <w:rFonts w:ascii="Times New Roman" w:hAnsi="Times New Roman"/>
                <w:sz w:val="24"/>
                <w:u w:val="single"/>
              </w:rPr>
              <w:t>έ</w:t>
            </w:r>
            <w:r w:rsidRPr="00E61D9A">
              <w:rPr>
                <w:rFonts w:ascii="Times New Roman" w:hAnsi="Times New Roman"/>
                <w:sz w:val="24"/>
                <w:u w:val="single"/>
              </w:rPr>
              <w:t>γχου: Σ</w:t>
            </w:r>
            <w:r w:rsidRPr="00E61D9A">
              <w:rPr>
                <w:rFonts w:ascii="Times New Roman" w:hAnsi="Times New Roman"/>
                <w:sz w:val="24"/>
              </w:rPr>
              <w:t xml:space="preserve">ε αυτή την περίπτωση η διάταξη δεν εφαρμόζει κανένα έλεγχο στον πιλότο της </w:t>
            </w:r>
            <w:proofErr w:type="spellStart"/>
            <w:r w:rsidRPr="00E61D9A">
              <w:rPr>
                <w:rFonts w:ascii="Times New Roman" w:hAnsi="Times New Roman"/>
                <w:sz w:val="24"/>
              </w:rPr>
              <w:t>πιεζοθραυστικής</w:t>
            </w:r>
            <w:proofErr w:type="spellEnd"/>
            <w:r w:rsidRPr="00E61D9A">
              <w:rPr>
                <w:rFonts w:ascii="Times New Roman" w:hAnsi="Times New Roman"/>
                <w:sz w:val="24"/>
              </w:rPr>
              <w:t xml:space="preserve">. Ο χειριστής είναι σε θέση έτσι να ελέγξει χειροκίνητα τον πιλότο, να επέμβει στον τρόπο λειτουργίας της </w:t>
            </w:r>
            <w:proofErr w:type="spellStart"/>
            <w:r w:rsidRPr="00E61D9A">
              <w:rPr>
                <w:rFonts w:ascii="Times New Roman" w:hAnsi="Times New Roman"/>
                <w:sz w:val="24"/>
              </w:rPr>
              <w:t>πιεζοθραυστικής</w:t>
            </w:r>
            <w:proofErr w:type="spellEnd"/>
            <w:r w:rsidRPr="00E61D9A">
              <w:rPr>
                <w:rFonts w:ascii="Times New Roman" w:hAnsi="Times New Roman"/>
                <w:sz w:val="24"/>
              </w:rPr>
              <w:t xml:space="preserve"> π.χ. κατά την διαδικασία συντήρησης. Σε αυτή την κατάσταση επίσης δεν  καταναλώνεται η μπαταρία της διάταξης.          </w:t>
            </w:r>
          </w:p>
          <w:p w14:paraId="65525D7A" w14:textId="77777777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D9028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7432D37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00802F0" w14:textId="77777777" w:rsidTr="00AA494D">
        <w:trPr>
          <w:cantSplit/>
        </w:trPr>
        <w:tc>
          <w:tcPr>
            <w:tcW w:w="709" w:type="dxa"/>
          </w:tcPr>
          <w:p w14:paraId="6DCD782C" w14:textId="1B0400CC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7.2</w:t>
            </w:r>
          </w:p>
        </w:tc>
        <w:tc>
          <w:tcPr>
            <w:tcW w:w="4990" w:type="dxa"/>
          </w:tcPr>
          <w:p w14:paraId="7E8813A3" w14:textId="6985B856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  <w:u w:val="single"/>
              </w:rPr>
              <w:t>Σταθερή πίεση εξόδου</w:t>
            </w:r>
            <w:r w:rsidRPr="00527235">
              <w:rPr>
                <w:rFonts w:ascii="Times New Roman" w:hAnsi="Times New Roman"/>
                <w:sz w:val="24"/>
                <w:szCs w:val="24"/>
              </w:rPr>
              <w:t>: Η τιμή της πίεσης εξόδου διατηρείται σταθερή ανεξαρτήτως της πίεσης εισόδου και της παροχής για όλη την διάρκεια του 24ώρου. Παράμετρος λειτουργίας: η πίεση εξόδου</w:t>
            </w:r>
          </w:p>
        </w:tc>
        <w:tc>
          <w:tcPr>
            <w:tcW w:w="1418" w:type="dxa"/>
          </w:tcPr>
          <w:p w14:paraId="45664488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F5FFA08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6D4D7E42" w14:textId="77777777" w:rsidTr="00AA494D">
        <w:trPr>
          <w:cantSplit/>
        </w:trPr>
        <w:tc>
          <w:tcPr>
            <w:tcW w:w="709" w:type="dxa"/>
          </w:tcPr>
          <w:p w14:paraId="1B4C5D67" w14:textId="25F5F9D1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7.3</w:t>
            </w:r>
          </w:p>
        </w:tc>
        <w:tc>
          <w:tcPr>
            <w:tcW w:w="4990" w:type="dxa"/>
          </w:tcPr>
          <w:p w14:paraId="0DD411B6" w14:textId="5D2D81A5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397" w:right="74" w:hanging="360"/>
              <w:rPr>
                <w:b w:val="0"/>
                <w:bCs/>
              </w:rPr>
            </w:pPr>
            <w:r w:rsidRPr="00527235">
              <w:rPr>
                <w:b w:val="0"/>
                <w:bCs/>
                <w:u w:val="single"/>
              </w:rPr>
              <w:t>Χρονικά μεταβαλλόμενη πίεση εξόδου</w:t>
            </w:r>
            <w:r w:rsidRPr="00527235">
              <w:rPr>
                <w:b w:val="0"/>
                <w:bCs/>
              </w:rPr>
              <w:t>:</w:t>
            </w:r>
          </w:p>
          <w:p w14:paraId="7AB75D21" w14:textId="41E0E07B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360" w:right="74" w:hanging="360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 Η τιμή της πίεσης εξόδου διατηρείται σταθερή</w:t>
            </w:r>
            <w:r w:rsidRPr="00CC7B3E">
              <w:rPr>
                <w:b w:val="0"/>
                <w:bCs/>
              </w:rPr>
              <w:t xml:space="preserve"> </w:t>
            </w:r>
            <w:r w:rsidRPr="00527235">
              <w:rPr>
                <w:b w:val="0"/>
                <w:bCs/>
              </w:rPr>
              <w:t>για ορισμένο χρονικό διάστημα. Το χρονικό διάστημα ορίζεται με ρολόι πραγματικού χρόνου</w:t>
            </w:r>
            <w:r w:rsidRPr="004D3BA7">
              <w:rPr>
                <w:b w:val="0"/>
                <w:bCs/>
              </w:rPr>
              <w:t>,</w:t>
            </w:r>
            <w:r w:rsidRPr="00527235">
              <w:rPr>
                <w:b w:val="0"/>
                <w:bCs/>
              </w:rPr>
              <w:t xml:space="preserve"> που διαθέτει ο ελεγκτής και το οποίο ακολουθεί τις μεταβολές της ώρας κατά την εναλλαγή της θερινής και της χειμερινής περιόδου με ακρίβεια καλύτερη από 1 λεπτό ανά έτος. Παράμετροι λειτουργίας: χρονικά διαστήματα οριζόμενα με ακρίβεια καλύτερη από </w:t>
            </w:r>
            <w:smartTag w:uri="urn:schemas-microsoft-com:office:smarttags" w:element="metricconverter">
              <w:smartTagPr>
                <w:attr w:name="ProductID" w:val="15’"/>
              </w:smartTagPr>
              <w:r w:rsidRPr="00527235">
                <w:rPr>
                  <w:b w:val="0"/>
                  <w:bCs/>
                </w:rPr>
                <w:t>15’</w:t>
              </w:r>
            </w:smartTag>
            <w:r w:rsidRPr="00527235">
              <w:rPr>
                <w:b w:val="0"/>
                <w:bCs/>
              </w:rPr>
              <w:t xml:space="preserve"> και αντίστοιχη πίεση εξόδου για κάθε ένα από αυτά. Ο ελεγκτής  δέχεται τουλάχιστον 2 τέτοια διαστήματα.</w:t>
            </w:r>
          </w:p>
          <w:p w14:paraId="5BA7EB98" w14:textId="47C950A0" w:rsidR="00477021" w:rsidRPr="00527235" w:rsidRDefault="00477021" w:rsidP="00C70549">
            <w:pPr>
              <w:pStyle w:val="ac"/>
              <w:spacing w:after="120"/>
              <w:ind w:left="397"/>
              <w:rPr>
                <w:rFonts w:ascii="Times New Roman" w:hAnsi="Times New Roman"/>
                <w:bCs/>
                <w:sz w:val="24"/>
                <w:lang w:val="el-GR"/>
              </w:rPr>
            </w:pPr>
          </w:p>
        </w:tc>
        <w:tc>
          <w:tcPr>
            <w:tcW w:w="1418" w:type="dxa"/>
          </w:tcPr>
          <w:p w14:paraId="54060261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5962D1E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1251075" w14:textId="77777777" w:rsidTr="00AA494D">
        <w:trPr>
          <w:cantSplit/>
        </w:trPr>
        <w:tc>
          <w:tcPr>
            <w:tcW w:w="709" w:type="dxa"/>
          </w:tcPr>
          <w:p w14:paraId="50F1AA2E" w14:textId="0CA73244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7.4</w:t>
            </w:r>
          </w:p>
        </w:tc>
        <w:tc>
          <w:tcPr>
            <w:tcW w:w="4990" w:type="dxa"/>
          </w:tcPr>
          <w:p w14:paraId="44442186" w14:textId="7777777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  <w:u w:val="single"/>
              </w:rPr>
              <w:t xml:space="preserve">Πίεση εξόδου </w:t>
            </w:r>
            <w:proofErr w:type="spellStart"/>
            <w:r w:rsidRPr="00527235">
              <w:rPr>
                <w:b w:val="0"/>
                <w:bCs/>
                <w:u w:val="single"/>
              </w:rPr>
              <w:t>συσχετιζόμενη</w:t>
            </w:r>
            <w:proofErr w:type="spellEnd"/>
            <w:r w:rsidRPr="00527235">
              <w:rPr>
                <w:b w:val="0"/>
                <w:bCs/>
                <w:u w:val="single"/>
              </w:rPr>
              <w:t xml:space="preserve"> με την παροχή</w:t>
            </w:r>
            <w:r w:rsidRPr="00527235">
              <w:rPr>
                <w:b w:val="0"/>
                <w:bCs/>
              </w:rPr>
              <w:t xml:space="preserve">: </w:t>
            </w:r>
          </w:p>
          <w:p w14:paraId="621A7875" w14:textId="78B539D4" w:rsidR="00477021" w:rsidRPr="00527235" w:rsidRDefault="00477021" w:rsidP="007039B3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Cs/>
              </w:rPr>
            </w:pPr>
            <w:bookmarkStart w:id="6" w:name="_Hlk72169687"/>
            <w:r w:rsidRPr="00527235">
              <w:rPr>
                <w:b w:val="0"/>
                <w:bCs/>
              </w:rPr>
              <w:t>Η τιμή της πίεσης εξόδου συσχετίζεται με την διερχόμενη παροχή. Ο συσχετισμός αυτός γίνεται μέσω πίνακα τιμών πίεσης και παροχής</w:t>
            </w:r>
            <w:r w:rsidRPr="004D3BA7">
              <w:rPr>
                <w:b w:val="0"/>
                <w:bCs/>
              </w:rPr>
              <w:t xml:space="preserve"> </w:t>
            </w:r>
            <w:bookmarkStart w:id="7" w:name="_Hlk71197646"/>
            <w:bookmarkStart w:id="8" w:name="_Hlk72170038"/>
            <w:r w:rsidRPr="004D3BA7">
              <w:rPr>
                <w:b w:val="0"/>
                <w:bCs/>
              </w:rPr>
              <w:t>ή ολόκληρο</w:t>
            </w:r>
            <w:r w:rsidR="007039B3">
              <w:rPr>
                <w:b w:val="0"/>
                <w:bCs/>
              </w:rPr>
              <w:t>υ</w:t>
            </w:r>
            <w:r w:rsidRPr="004D3BA7">
              <w:rPr>
                <w:b w:val="0"/>
                <w:bCs/>
              </w:rPr>
              <w:t xml:space="preserve"> προφίλ παροχής και πίεσης </w:t>
            </w:r>
            <w:bookmarkStart w:id="9" w:name="_Hlk71197756"/>
            <w:bookmarkEnd w:id="7"/>
            <w:r w:rsidRPr="004D3BA7">
              <w:rPr>
                <w:b w:val="0"/>
                <w:bCs/>
              </w:rPr>
              <w:t>το οποίο θα υπολογίζεται μέσω της καμπύλης απωλειών</w:t>
            </w:r>
            <w:bookmarkEnd w:id="9"/>
            <w:r w:rsidRPr="00527235">
              <w:rPr>
                <w:b w:val="0"/>
                <w:bCs/>
              </w:rPr>
              <w:t xml:space="preserve">. </w:t>
            </w:r>
            <w:bookmarkEnd w:id="8"/>
            <w:r w:rsidRPr="00527235">
              <w:rPr>
                <w:b w:val="0"/>
                <w:bCs/>
              </w:rPr>
              <w:t>Έτσι, συγκεκριμένες τιμές παροχής αντιστοιχίζονται σε συγκεκριμένες τιμές πίεσης εξόδου ενώ για κάθε ενδιάμεση τιμή ακολουθείται η μέθοδος της γραμμικής παρεμβολής. Παράμετροι λειτουργίας: τα ζευγάρια του πίνακα τιμών πίεσης και παροχής</w:t>
            </w:r>
            <w:r w:rsidRPr="004D3BA7">
              <w:rPr>
                <w:b w:val="0"/>
                <w:bCs/>
              </w:rPr>
              <w:t xml:space="preserve"> </w:t>
            </w:r>
            <w:bookmarkStart w:id="10" w:name="_Hlk72170100"/>
            <w:r>
              <w:rPr>
                <w:b w:val="0"/>
                <w:bCs/>
              </w:rPr>
              <w:t xml:space="preserve">ή το </w:t>
            </w:r>
            <w:r w:rsidRPr="004D3BA7">
              <w:rPr>
                <w:b w:val="0"/>
                <w:bCs/>
              </w:rPr>
              <w:t>προφίλ παροχής και πίεσης</w:t>
            </w:r>
            <w:bookmarkEnd w:id="10"/>
            <w:r w:rsidRPr="00527235">
              <w:rPr>
                <w:b w:val="0"/>
                <w:bCs/>
              </w:rPr>
              <w:t xml:space="preserve">. Ο ελεγκτής δέχεται τουλάχιστον </w:t>
            </w:r>
            <w:r w:rsidR="007039B3">
              <w:rPr>
                <w:b w:val="0"/>
                <w:bCs/>
              </w:rPr>
              <w:t>10</w:t>
            </w:r>
            <w:r w:rsidRPr="00527235">
              <w:rPr>
                <w:b w:val="0"/>
                <w:bCs/>
              </w:rPr>
              <w:t xml:space="preserve"> ζευγάρια τιμών</w:t>
            </w:r>
            <w:r w:rsidR="007039B3">
              <w:rPr>
                <w:b w:val="0"/>
                <w:bCs/>
              </w:rPr>
              <w:t>.</w:t>
            </w:r>
            <w:r w:rsidRPr="00527235">
              <w:rPr>
                <w:b w:val="0"/>
                <w:bCs/>
              </w:rPr>
              <w:t xml:space="preserve"> </w:t>
            </w:r>
            <w:bookmarkEnd w:id="6"/>
          </w:p>
        </w:tc>
        <w:tc>
          <w:tcPr>
            <w:tcW w:w="1418" w:type="dxa"/>
          </w:tcPr>
          <w:p w14:paraId="2C8C00DD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1209E864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7A00A2EF" w14:textId="77777777" w:rsidTr="00AA494D">
        <w:trPr>
          <w:cantSplit/>
        </w:trPr>
        <w:tc>
          <w:tcPr>
            <w:tcW w:w="709" w:type="dxa"/>
          </w:tcPr>
          <w:p w14:paraId="25F520F6" w14:textId="078C13F2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27</w:t>
            </w:r>
            <w:r w:rsidR="00AA7F21">
              <w:rPr>
                <w:rFonts w:cs="Tahoma"/>
                <w:bCs/>
                <w:szCs w:val="24"/>
                <w:lang w:val="en-US"/>
              </w:rPr>
              <w:t>.5</w:t>
            </w:r>
          </w:p>
        </w:tc>
        <w:tc>
          <w:tcPr>
            <w:tcW w:w="4990" w:type="dxa"/>
          </w:tcPr>
          <w:p w14:paraId="7399A02B" w14:textId="7777777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  <w:u w:val="single"/>
              </w:rPr>
              <w:t xml:space="preserve">Πίεση εξόδου </w:t>
            </w:r>
            <w:proofErr w:type="spellStart"/>
            <w:r w:rsidRPr="00527235">
              <w:rPr>
                <w:b w:val="0"/>
                <w:bCs/>
                <w:u w:val="single"/>
              </w:rPr>
              <w:t>συσχετιζόμενη</w:t>
            </w:r>
            <w:proofErr w:type="spellEnd"/>
            <w:r w:rsidRPr="00527235">
              <w:rPr>
                <w:b w:val="0"/>
                <w:bCs/>
                <w:u w:val="single"/>
              </w:rPr>
              <w:t xml:space="preserve"> με πίεση κρίσιμων σημείων</w:t>
            </w:r>
            <w:r w:rsidRPr="00527235">
              <w:rPr>
                <w:b w:val="0"/>
                <w:bCs/>
              </w:rPr>
              <w:t xml:space="preserve">: </w:t>
            </w:r>
          </w:p>
          <w:p w14:paraId="47FE49A5" w14:textId="0165F615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Η τιμή της πίεσης εξόδου συσχετίζεται με την διερχόμενη παροχή με τέτοιο τρόπο ώστε η πίεση σε κρίσιμα σημεία του δικτύου να παραμένει σταθερή. Η ρύθμιση των παραμέτρων θα γίνεται αυτόματα και σε πραγματικό χρόνο μέσω του τοποθετημένου στο κρίσιμο σημείο καταγραφικού πίεσης με </w:t>
            </w:r>
            <w:proofErr w:type="spellStart"/>
            <w:r w:rsidRPr="00527235">
              <w:rPr>
                <w:b w:val="0"/>
                <w:bCs/>
              </w:rPr>
              <w:t>τηλεμετάδοση</w:t>
            </w:r>
            <w:proofErr w:type="spellEnd"/>
            <w:r w:rsidRPr="00527235">
              <w:rPr>
                <w:b w:val="0"/>
                <w:bCs/>
              </w:rPr>
              <w:t xml:space="preserve"> δεδομένων, έτσι ώστε να επιτυγχάνεται σταθερή πίεση στα κρίσιμα σημεία χωρίς παρέμβαση στην διαμόρφωση των παραμέτρων. Παράμετρος λειτουργίας: η ταυτότητα των καταγραφικών πίεσης με </w:t>
            </w:r>
            <w:proofErr w:type="spellStart"/>
            <w:r w:rsidRPr="00527235">
              <w:rPr>
                <w:b w:val="0"/>
                <w:bCs/>
              </w:rPr>
              <w:t>τηλεμετάδοση</w:t>
            </w:r>
            <w:proofErr w:type="spellEnd"/>
            <w:r w:rsidRPr="00527235">
              <w:rPr>
                <w:b w:val="0"/>
                <w:bCs/>
              </w:rPr>
              <w:t xml:space="preserve"> δεδομένων</w:t>
            </w:r>
            <w:r w:rsidRPr="00CC3832">
              <w:rPr>
                <w:b w:val="0"/>
                <w:bCs/>
              </w:rPr>
              <w:t>,</w:t>
            </w:r>
            <w:r w:rsidRPr="00527235">
              <w:rPr>
                <w:b w:val="0"/>
                <w:bCs/>
              </w:rPr>
              <w:t xml:space="preserve"> που βρίσκονται τοποθετημένα σε κρίσιμα σημεία και η επιθυμητή πίεση στα σημεία αυτά</w:t>
            </w:r>
            <w:r w:rsidR="006B0690" w:rsidRPr="006B0690">
              <w:rPr>
                <w:b w:val="0"/>
                <w:bCs/>
              </w:rPr>
              <w:t>.</w:t>
            </w:r>
            <w:r w:rsidRPr="00527235">
              <w:rPr>
                <w:b w:val="0"/>
                <w:bCs/>
              </w:rPr>
              <w:t xml:space="preserve"> </w:t>
            </w:r>
          </w:p>
        </w:tc>
        <w:tc>
          <w:tcPr>
            <w:tcW w:w="1418" w:type="dxa"/>
          </w:tcPr>
          <w:p w14:paraId="015C1556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4AB4847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4ABFE302" w14:textId="77777777" w:rsidTr="00AA494D">
        <w:trPr>
          <w:cantSplit/>
        </w:trPr>
        <w:tc>
          <w:tcPr>
            <w:tcW w:w="709" w:type="dxa"/>
          </w:tcPr>
          <w:p w14:paraId="057799A6" w14:textId="70328D3B" w:rsidR="00477021" w:rsidRPr="004855D3" w:rsidRDefault="00477021" w:rsidP="00C70549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cs="Tahoma"/>
                <w:bCs/>
                <w:szCs w:val="24"/>
              </w:rPr>
              <w:t>28</w:t>
            </w:r>
          </w:p>
        </w:tc>
        <w:tc>
          <w:tcPr>
            <w:tcW w:w="4990" w:type="dxa"/>
          </w:tcPr>
          <w:p w14:paraId="584E1B4B" w14:textId="1B74BCBC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</w:pPr>
            <w:r w:rsidRPr="00527235">
              <w:rPr>
                <w:b w:val="0"/>
                <w:bCs/>
              </w:rPr>
              <w:t>Ανεξάρτητα από τα παραπάνω σενάρια ορίζεται μια ελάχιστη τιμή πίεσης εισόδου μέσω ξεχωριστού μηχανικού πιλότου. Εάν μέσω του επιλεγμένου σεναρίου ρύθμισης πίεσης εξόδου η πίεση εισόδου γίνει μικρότερη από αυτό το κατώφλι, τότε ο ρυθμιστής λαμβάνει υπόψη του την ρύθμιση του ξεχωριστού μηχανικού πιλότου και σταματά την προσπάθεια περαιτέρω αλλαγών έως ότου η πίεση υπερβεί το όριο αυτό. Παράμετρος λειτουργίας: η ελάχιστη τιμή της πίεσης εισόδου και η ενεργοποίηση ή μη της δυνατότητας αυτής.</w:t>
            </w:r>
          </w:p>
        </w:tc>
        <w:tc>
          <w:tcPr>
            <w:tcW w:w="1418" w:type="dxa"/>
          </w:tcPr>
          <w:p w14:paraId="4779E99B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2B03C596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DD19699" w14:textId="77777777" w:rsidTr="00AA494D">
        <w:trPr>
          <w:cantSplit/>
        </w:trPr>
        <w:tc>
          <w:tcPr>
            <w:tcW w:w="709" w:type="dxa"/>
          </w:tcPr>
          <w:p w14:paraId="3E74A38F" w14:textId="08D642E9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9</w:t>
            </w:r>
          </w:p>
        </w:tc>
        <w:tc>
          <w:tcPr>
            <w:tcW w:w="4990" w:type="dxa"/>
          </w:tcPr>
          <w:p w14:paraId="768A301A" w14:textId="7777777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>Όλες οι παράμετροι λειτουργίας καθώς και η επιλογή του σεναρίου θα μπορούν να ρυθμιστούν με τους ακόλουθους τρόπους:</w:t>
            </w:r>
          </w:p>
          <w:p w14:paraId="1BB38B01" w14:textId="5C329408" w:rsidR="00477021" w:rsidRPr="00527235" w:rsidRDefault="00477021" w:rsidP="00C705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7"/>
              <w:rPr>
                <w:rFonts w:ascii="Times New Roman" w:hAnsi="Times New Roman"/>
                <w:sz w:val="24"/>
                <w:szCs w:val="24"/>
                <w:lang w:eastAsia="el-GR"/>
              </w:rPr>
            </w:pPr>
          </w:p>
        </w:tc>
        <w:tc>
          <w:tcPr>
            <w:tcW w:w="1418" w:type="dxa"/>
          </w:tcPr>
          <w:p w14:paraId="51E867F9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BE9A7A7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5A484295" w14:textId="77777777" w:rsidTr="00AA494D">
        <w:trPr>
          <w:cantSplit/>
        </w:trPr>
        <w:tc>
          <w:tcPr>
            <w:tcW w:w="709" w:type="dxa"/>
          </w:tcPr>
          <w:p w14:paraId="5C8B38C2" w14:textId="4177B2F7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cs="Tahoma"/>
                <w:bCs/>
                <w:szCs w:val="24"/>
              </w:rPr>
              <w:t>2</w:t>
            </w:r>
            <w:r w:rsidR="00AA7F21">
              <w:rPr>
                <w:rFonts w:cs="Tahoma"/>
                <w:bCs/>
                <w:szCs w:val="24"/>
                <w:lang w:val="en-US"/>
              </w:rPr>
              <w:t>9.1</w:t>
            </w:r>
          </w:p>
        </w:tc>
        <w:tc>
          <w:tcPr>
            <w:tcW w:w="4990" w:type="dxa"/>
          </w:tcPr>
          <w:p w14:paraId="2EB6D841" w14:textId="1E92E2E4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Τοπικά μέσω φορητού ηλεκτρονικού υπολογιστή με λειτουργικό </w:t>
            </w:r>
            <w:r w:rsidRPr="00527235">
              <w:rPr>
                <w:b w:val="0"/>
                <w:bCs/>
                <w:lang w:val="en-US"/>
              </w:rPr>
              <w:t>Windows</w:t>
            </w:r>
            <w:r w:rsidRPr="00527235">
              <w:rPr>
                <w:b w:val="0"/>
                <w:bCs/>
              </w:rPr>
              <w:t xml:space="preserve"> 10 και θύρα επικοινωνίας </w:t>
            </w:r>
            <w:r w:rsidRPr="00527235">
              <w:rPr>
                <w:b w:val="0"/>
                <w:bCs/>
                <w:lang w:val="en-US"/>
              </w:rPr>
              <w:t>USB</w:t>
            </w:r>
            <w:r w:rsidRPr="00527235">
              <w:rPr>
                <w:b w:val="0"/>
                <w:bCs/>
              </w:rPr>
              <w:t xml:space="preserve">. Το πρόγραμμα που θα χρησιμοποιηθεί έχει επίσης την δυνατότητα ανάκτησης από τον ελεγκτή και αποθήκευσης όλων των παραμέτρων λειτουργίας σε ένα αρχείο με σκοπό την αρχειοθέτηση και τη επαναχρησιμοποίησή τους. </w:t>
            </w:r>
          </w:p>
          <w:p w14:paraId="640D47C3" w14:textId="1B65E188" w:rsidR="00477021" w:rsidRPr="00527235" w:rsidRDefault="00477021" w:rsidP="00C70549">
            <w:pPr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86E325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DC50472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4447A0F9" w14:textId="77777777" w:rsidTr="00AA494D">
        <w:trPr>
          <w:cantSplit/>
        </w:trPr>
        <w:tc>
          <w:tcPr>
            <w:tcW w:w="709" w:type="dxa"/>
          </w:tcPr>
          <w:p w14:paraId="212F3EAC" w14:textId="737EBFB9" w:rsidR="00477021" w:rsidRPr="00AA7F21" w:rsidRDefault="00477021" w:rsidP="00C70549">
            <w:pPr>
              <w:jc w:val="center"/>
              <w:rPr>
                <w:rFonts w:cs="Tahoma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</w:rPr>
              <w:t>29</w:t>
            </w:r>
            <w:r w:rsidR="00AA7F21">
              <w:rPr>
                <w:rFonts w:ascii="Times New Roman" w:hAnsi="Times New Roman"/>
                <w:bCs/>
                <w:szCs w:val="24"/>
                <w:lang w:val="en-US"/>
              </w:rPr>
              <w:t>.2</w:t>
            </w:r>
          </w:p>
        </w:tc>
        <w:tc>
          <w:tcPr>
            <w:tcW w:w="4990" w:type="dxa"/>
          </w:tcPr>
          <w:p w14:paraId="677A3477" w14:textId="7FCB3752" w:rsidR="00477021" w:rsidRPr="00E61D9A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E61D9A">
              <w:rPr>
                <w:rFonts w:ascii="Times New Roman" w:hAnsi="Times New Roman"/>
                <w:sz w:val="24"/>
              </w:rPr>
              <w:t xml:space="preserve">Απομακρυσμένα και κατά τον προκαθορισμένο χρόνο επικοινωνίας μέσω σχετικού προγράμματος και </w:t>
            </w:r>
            <w:r>
              <w:rPr>
                <w:rFonts w:ascii="Times New Roman" w:hAnsi="Times New Roman"/>
                <w:sz w:val="24"/>
                <w:lang w:val="en-US"/>
              </w:rPr>
              <w:t>GSM</w:t>
            </w:r>
            <w:r w:rsidRPr="00B34C6E"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GPRS</w:t>
            </w:r>
            <w:r w:rsidRPr="00B34C6E">
              <w:rPr>
                <w:rFonts w:ascii="Times New Roman" w:hAnsi="Times New Roman"/>
                <w:sz w:val="24"/>
              </w:rPr>
              <w:t>/3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B34C6E">
              <w:rPr>
                <w:rFonts w:ascii="Times New Roman" w:hAnsi="Times New Roman"/>
                <w:sz w:val="24"/>
              </w:rPr>
              <w:t>/4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E61D9A">
              <w:rPr>
                <w:rFonts w:ascii="Times New Roman" w:hAnsi="Times New Roman"/>
                <w:sz w:val="24"/>
              </w:rPr>
              <w:t xml:space="preserve"> </w:t>
            </w:r>
            <w:r w:rsidRPr="00E61D9A">
              <w:rPr>
                <w:rFonts w:ascii="Times New Roman" w:hAnsi="Times New Roman"/>
                <w:sz w:val="24"/>
                <w:lang w:val="en-US"/>
              </w:rPr>
              <w:t>modem</w:t>
            </w:r>
            <w:r w:rsidRPr="00E61D9A">
              <w:rPr>
                <w:rFonts w:ascii="Times New Roman" w:hAnsi="Times New Roman"/>
                <w:sz w:val="24"/>
              </w:rPr>
              <w:t>. Οι παράμετροι θα αποθηκεύονται τοπικά σε πραγματικό χρόνο και θα αποστέλλονται στον ελεγκτή κατά τον προκαθορισμένο χρόνο επικοινωνίας ή νωρίτερα εφόσον προκύψει σήμα συναγερμού.</w:t>
            </w:r>
          </w:p>
          <w:p w14:paraId="2C841F95" w14:textId="2E89E417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BC5B76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C0DB0E2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CAF1CD2" w14:textId="77777777" w:rsidTr="00AA494D">
        <w:trPr>
          <w:cantSplit/>
        </w:trPr>
        <w:tc>
          <w:tcPr>
            <w:tcW w:w="709" w:type="dxa"/>
          </w:tcPr>
          <w:p w14:paraId="0AF74641" w14:textId="3C82A576" w:rsidR="00477021" w:rsidRPr="00B12ACC" w:rsidRDefault="00477021" w:rsidP="00C70549">
            <w:pPr>
              <w:jc w:val="center"/>
              <w:rPr>
                <w:rFonts w:cs="Tahoma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30</w:t>
            </w:r>
          </w:p>
        </w:tc>
        <w:tc>
          <w:tcPr>
            <w:tcW w:w="4990" w:type="dxa"/>
          </w:tcPr>
          <w:p w14:paraId="63456CE0" w14:textId="0C870EA1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lang w:val="en-US"/>
              </w:rPr>
              <w:t>O</w:t>
            </w:r>
            <w:r w:rsidRPr="00527235">
              <w:rPr>
                <w:b w:val="0"/>
                <w:bCs/>
              </w:rPr>
              <w:t xml:space="preserve"> ελεγκτής θα καταγράφει τα μετρούμενα μεγέθη πίεσης και παροχής. Η καταγραφή των πιέσεων και της παροχής θα γίνεται με τα ακόλουθα χαρακτηριστικά:</w:t>
            </w:r>
          </w:p>
          <w:p w14:paraId="796EC435" w14:textId="4E4E8FF6" w:rsidR="00477021" w:rsidRPr="00EF3236" w:rsidRDefault="00477021" w:rsidP="00C70549">
            <w:pPr>
              <w:pStyle w:val="a7"/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236">
              <w:rPr>
                <w:rFonts w:ascii="Times New Roman" w:hAnsi="Times New Roman"/>
                <w:sz w:val="24"/>
                <w:szCs w:val="24"/>
              </w:rPr>
              <w:t>Ακρίβεια δύο δεκαδικών ψηφίων</w:t>
            </w:r>
          </w:p>
          <w:p w14:paraId="296A289B" w14:textId="635C0929" w:rsidR="00477021" w:rsidRPr="00EF3236" w:rsidRDefault="00477021" w:rsidP="00C70549">
            <w:pPr>
              <w:pStyle w:val="a7"/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236">
              <w:rPr>
                <w:rFonts w:ascii="Times New Roman" w:hAnsi="Times New Roman"/>
                <w:sz w:val="24"/>
                <w:szCs w:val="24"/>
              </w:rPr>
              <w:t xml:space="preserve">Ρυθμιζόμενη συχνότητα καταγραφής: καταγραφή ανά 1’ έως </w:t>
            </w:r>
            <w:smartTag w:uri="urn:schemas-microsoft-com:office:smarttags" w:element="metricconverter">
              <w:smartTagPr>
                <w:attr w:name="ProductID" w:val="60’"/>
              </w:smartTagPr>
              <w:r w:rsidRPr="00EF3236">
                <w:rPr>
                  <w:rFonts w:ascii="Times New Roman" w:hAnsi="Times New Roman"/>
                  <w:sz w:val="24"/>
                  <w:szCs w:val="24"/>
                </w:rPr>
                <w:t>60’</w:t>
              </w:r>
            </w:smartTag>
          </w:p>
          <w:p w14:paraId="68A485D1" w14:textId="28F50C10" w:rsidR="00477021" w:rsidRPr="00EF3236" w:rsidRDefault="00477021" w:rsidP="00C70549">
            <w:pPr>
              <w:pStyle w:val="a7"/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236">
              <w:rPr>
                <w:rFonts w:ascii="Times New Roman" w:hAnsi="Times New Roman"/>
                <w:sz w:val="24"/>
                <w:szCs w:val="24"/>
              </w:rPr>
              <w:t>Κινούμενος μέσος όρος τουλάχιστον 20 τιμών με συχνότητα δειγματοληψίας 0,5’’ έως 60’’ για τις τιμές πίεσης.</w:t>
            </w:r>
          </w:p>
          <w:p w14:paraId="0AAE9605" w14:textId="26C2E5C1" w:rsidR="00477021" w:rsidRPr="00EF3236" w:rsidRDefault="00477021" w:rsidP="00C70549">
            <w:pPr>
              <w:pStyle w:val="a7"/>
              <w:widowControl w:val="0"/>
              <w:numPr>
                <w:ilvl w:val="0"/>
                <w:numId w:val="38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236">
              <w:rPr>
                <w:rFonts w:ascii="Times New Roman" w:hAnsi="Times New Roman"/>
                <w:sz w:val="24"/>
                <w:szCs w:val="24"/>
              </w:rPr>
              <w:t>Συνολικός μέσος όρος χρόνου καταγραφής (άθροισμα παλμών προς χρόνο καταγραφής) για τις τιμές παροχής.</w:t>
            </w:r>
          </w:p>
          <w:p w14:paraId="4B4EDE44" w14:textId="7B001D58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B1A874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9982422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2E19A1D" w14:textId="77777777" w:rsidTr="00AA494D">
        <w:trPr>
          <w:cantSplit/>
        </w:trPr>
        <w:tc>
          <w:tcPr>
            <w:tcW w:w="709" w:type="dxa"/>
          </w:tcPr>
          <w:p w14:paraId="24F1706B" w14:textId="0BFF8705" w:rsidR="00477021" w:rsidRPr="00B12ACC" w:rsidRDefault="00477021" w:rsidP="00C70549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31</w:t>
            </w:r>
          </w:p>
        </w:tc>
        <w:tc>
          <w:tcPr>
            <w:tcW w:w="4990" w:type="dxa"/>
          </w:tcPr>
          <w:p w14:paraId="5D728153" w14:textId="40BB453A" w:rsidR="00477021" w:rsidRPr="00527235" w:rsidRDefault="00477021" w:rsidP="00C70549">
            <w:pPr>
              <w:pStyle w:val="ac"/>
              <w:spacing w:after="120"/>
              <w:ind w:left="57"/>
              <w:rPr>
                <w:rFonts w:ascii="Times New Roman" w:hAnsi="Times New Roman"/>
                <w:sz w:val="24"/>
                <w:lang w:val="el-GR"/>
              </w:rPr>
            </w:pPr>
            <w:bookmarkStart w:id="11" w:name="_Hlk69150040"/>
            <w:r w:rsidRPr="00391920">
              <w:rPr>
                <w:rFonts w:ascii="Times New Roman" w:hAnsi="Times New Roman"/>
                <w:sz w:val="24"/>
                <w:szCs w:val="20"/>
                <w:lang w:val="el-GR"/>
              </w:rPr>
              <w:t xml:space="preserve">Οι καταγεγραμμένες τιμές πίεσης και παροχής θα αποστέλλονται </w:t>
            </w:r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 xml:space="preserve">ως </w:t>
            </w:r>
            <w:proofErr w:type="spellStart"/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>χρονοσειρές</w:t>
            </w:r>
            <w:proofErr w:type="spellEnd"/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 xml:space="preserve"> μέσω του δικτύου δεδομένων </w:t>
            </w:r>
            <w:r w:rsidRPr="00BE413E">
              <w:rPr>
                <w:rFonts w:ascii="Times New Roman" w:hAnsi="Times New Roman"/>
                <w:sz w:val="24"/>
                <w:szCs w:val="20"/>
                <w:lang w:val="en-US"/>
              </w:rPr>
              <w:t>GSM</w:t>
            </w:r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>/</w:t>
            </w:r>
            <w:r w:rsidRPr="00BE413E">
              <w:rPr>
                <w:rFonts w:ascii="Times New Roman" w:hAnsi="Times New Roman"/>
                <w:sz w:val="24"/>
                <w:szCs w:val="20"/>
                <w:lang w:val="en-US"/>
              </w:rPr>
              <w:t>GPRS</w:t>
            </w:r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>/3</w:t>
            </w:r>
            <w:r w:rsidRPr="00BE413E">
              <w:rPr>
                <w:rFonts w:ascii="Times New Roman" w:hAnsi="Times New Roman"/>
                <w:sz w:val="24"/>
                <w:szCs w:val="20"/>
                <w:lang w:val="en-US"/>
              </w:rPr>
              <w:t>G</w:t>
            </w:r>
            <w:r w:rsidRPr="00BE413E">
              <w:rPr>
                <w:rFonts w:ascii="Times New Roman" w:hAnsi="Times New Roman"/>
                <w:sz w:val="24"/>
                <w:szCs w:val="20"/>
                <w:lang w:val="el-GR"/>
              </w:rPr>
              <w:t>/4</w:t>
            </w:r>
            <w:r w:rsidRPr="00BE413E">
              <w:rPr>
                <w:rFonts w:ascii="Times New Roman" w:hAnsi="Times New Roman"/>
                <w:sz w:val="24"/>
                <w:szCs w:val="20"/>
                <w:lang w:val="en-US"/>
              </w:rPr>
              <w:t>G</w:t>
            </w:r>
            <w:r w:rsidRPr="00391920">
              <w:rPr>
                <w:rFonts w:ascii="Times New Roman" w:hAnsi="Times New Roman"/>
                <w:sz w:val="24"/>
                <w:szCs w:val="20"/>
                <w:lang w:val="el-GR"/>
              </w:rPr>
              <w:t xml:space="preserve"> στο κέντρο λήψης σημάτων και θα καταχωρούνται σε βάση δεδομένων.</w:t>
            </w:r>
            <w:bookmarkEnd w:id="11"/>
          </w:p>
        </w:tc>
        <w:tc>
          <w:tcPr>
            <w:tcW w:w="1418" w:type="dxa"/>
          </w:tcPr>
          <w:p w14:paraId="0CD83FCC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F142523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53339833" w14:textId="77777777" w:rsidTr="00AA494D">
        <w:trPr>
          <w:cantSplit/>
        </w:trPr>
        <w:tc>
          <w:tcPr>
            <w:tcW w:w="709" w:type="dxa"/>
          </w:tcPr>
          <w:p w14:paraId="12B2D1FE" w14:textId="39B4D0C8" w:rsidR="00477021" w:rsidRPr="004855D3" w:rsidRDefault="00477021" w:rsidP="00C70549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32</w:t>
            </w:r>
          </w:p>
        </w:tc>
        <w:tc>
          <w:tcPr>
            <w:tcW w:w="4990" w:type="dxa"/>
          </w:tcPr>
          <w:p w14:paraId="712EC5CD" w14:textId="6B290BB8" w:rsidR="00477021" w:rsidRPr="00527235" w:rsidRDefault="00477021" w:rsidP="00C70549">
            <w:pPr>
              <w:pStyle w:val="ac"/>
              <w:tabs>
                <w:tab w:val="left" w:pos="1620"/>
              </w:tabs>
              <w:spacing w:after="120"/>
              <w:ind w:left="57"/>
              <w:rPr>
                <w:rFonts w:ascii="Times New Roman" w:hAnsi="Times New Roman"/>
                <w:sz w:val="24"/>
                <w:lang w:val="el-GR"/>
              </w:rPr>
            </w:pPr>
            <w:r w:rsidRPr="00527235">
              <w:rPr>
                <w:rFonts w:ascii="Times New Roman" w:hAnsi="Times New Roman"/>
                <w:sz w:val="24"/>
                <w:lang w:val="el-GR"/>
              </w:rPr>
              <w:t xml:space="preserve">Η αποστολή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δεδομένων </w:t>
            </w:r>
            <w:r w:rsidRPr="00527235">
              <w:rPr>
                <w:rFonts w:ascii="Times New Roman" w:hAnsi="Times New Roman"/>
                <w:sz w:val="24"/>
                <w:lang w:val="el-GR"/>
              </w:rPr>
              <w:t>θα γίνεται σε προκαθορισμένο χρόνο και με μέγιστη συχνότητα έως και 6 φορές την ημέρα</w:t>
            </w:r>
          </w:p>
        </w:tc>
        <w:tc>
          <w:tcPr>
            <w:tcW w:w="1418" w:type="dxa"/>
          </w:tcPr>
          <w:p w14:paraId="2A674315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6854EF9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6D56EA84" w14:textId="77777777" w:rsidTr="00AA494D">
        <w:trPr>
          <w:cantSplit/>
        </w:trPr>
        <w:tc>
          <w:tcPr>
            <w:tcW w:w="709" w:type="dxa"/>
          </w:tcPr>
          <w:p w14:paraId="7D62AC06" w14:textId="4ECC518E" w:rsidR="00477021" w:rsidRPr="004855D3" w:rsidRDefault="00477021" w:rsidP="00C70549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33</w:t>
            </w:r>
          </w:p>
        </w:tc>
        <w:tc>
          <w:tcPr>
            <w:tcW w:w="4990" w:type="dxa"/>
          </w:tcPr>
          <w:p w14:paraId="4D6E57AB" w14:textId="4F95F0B5" w:rsidR="00477021" w:rsidRPr="00EF3236" w:rsidRDefault="00477021" w:rsidP="00C70549">
            <w:r w:rsidRPr="00AD4E79">
              <w:rPr>
                <w:rFonts w:ascii="Times New Roman" w:hAnsi="Times New Roman"/>
                <w:sz w:val="24"/>
              </w:rPr>
              <w:t xml:space="preserve">Σε περίπτωση αδυναμίας του συστήματος </w:t>
            </w:r>
            <w:r>
              <w:rPr>
                <w:rFonts w:ascii="Times New Roman" w:hAnsi="Times New Roman"/>
                <w:sz w:val="24"/>
                <w:lang w:val="en-US"/>
              </w:rPr>
              <w:t>GSM</w:t>
            </w:r>
            <w:r w:rsidRPr="00B34C6E"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GPRS</w:t>
            </w:r>
            <w:r w:rsidRPr="00B34C6E">
              <w:rPr>
                <w:rFonts w:ascii="Times New Roman" w:hAnsi="Times New Roman"/>
                <w:sz w:val="24"/>
              </w:rPr>
              <w:t>/3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B34C6E">
              <w:rPr>
                <w:rFonts w:ascii="Times New Roman" w:hAnsi="Times New Roman"/>
                <w:sz w:val="24"/>
              </w:rPr>
              <w:t>/4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r w:rsidRPr="00AD4E79">
              <w:rPr>
                <w:rFonts w:ascii="Times New Roman" w:hAnsi="Times New Roman"/>
                <w:sz w:val="24"/>
              </w:rPr>
              <w:t xml:space="preserve"> για την αποστολή των δεδομένων θα γίνεται </w:t>
            </w:r>
            <w:proofErr w:type="spellStart"/>
            <w:r w:rsidRPr="00AD4E79">
              <w:rPr>
                <w:rFonts w:ascii="Times New Roman" w:hAnsi="Times New Roman"/>
                <w:sz w:val="24"/>
              </w:rPr>
              <w:t>επαναποστολή</w:t>
            </w:r>
            <w:proofErr w:type="spellEnd"/>
            <w:r w:rsidRPr="00AD4E79">
              <w:rPr>
                <w:rFonts w:ascii="Times New Roman" w:hAnsi="Times New Roman"/>
                <w:sz w:val="24"/>
              </w:rPr>
              <w:t xml:space="preserve"> μετά από ορισμένο χρονικό διάστημα.</w:t>
            </w:r>
          </w:p>
        </w:tc>
        <w:tc>
          <w:tcPr>
            <w:tcW w:w="1418" w:type="dxa"/>
          </w:tcPr>
          <w:p w14:paraId="1D260DC5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7EAFF74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7ACE7501" w14:textId="77777777" w:rsidTr="00AA494D">
        <w:trPr>
          <w:cantSplit/>
        </w:trPr>
        <w:tc>
          <w:tcPr>
            <w:tcW w:w="709" w:type="dxa"/>
          </w:tcPr>
          <w:p w14:paraId="740225F5" w14:textId="2AE15172" w:rsidR="00477021" w:rsidRPr="004855D3" w:rsidRDefault="00477021" w:rsidP="00C70549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34</w:t>
            </w:r>
          </w:p>
        </w:tc>
        <w:tc>
          <w:tcPr>
            <w:tcW w:w="4990" w:type="dxa"/>
          </w:tcPr>
          <w:p w14:paraId="518A4A06" w14:textId="698A087B" w:rsidR="00477021" w:rsidRPr="00E4130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E41308">
              <w:rPr>
                <w:rFonts w:ascii="Times New Roman" w:hAnsi="Times New Roman"/>
                <w:sz w:val="24"/>
              </w:rPr>
              <w:t xml:space="preserve">Σε κάθε περίπτωση (επιτυχούς ή μη επιτυχούς αποστολής) των δεδομένων, τα δεδομένα θα  παραμένουν διαθέσιμα στον </w:t>
            </w:r>
            <w:proofErr w:type="spellStart"/>
            <w:r w:rsidRPr="00E41308">
              <w:rPr>
                <w:rFonts w:ascii="Times New Roman" w:hAnsi="Times New Roman"/>
                <w:sz w:val="24"/>
              </w:rPr>
              <w:t>καταγραφέα</w:t>
            </w:r>
            <w:proofErr w:type="spellEnd"/>
            <w:r w:rsidRPr="00E41308">
              <w:rPr>
                <w:rFonts w:ascii="Times New Roman" w:hAnsi="Times New Roman"/>
                <w:sz w:val="24"/>
              </w:rPr>
              <w:t xml:space="preserve"> τιμών </w:t>
            </w:r>
            <w:commentRangeStart w:id="12"/>
            <w:commentRangeStart w:id="13"/>
            <w:r w:rsidRPr="00E41308">
              <w:rPr>
                <w:rFonts w:ascii="Times New Roman" w:hAnsi="Times New Roman"/>
                <w:sz w:val="24"/>
              </w:rPr>
              <w:t>για τουλάχιστον δύο εβδομάδες για καταγραφή παροχής και πιέσεων ανά ένα λεπτό.</w:t>
            </w:r>
            <w:commentRangeEnd w:id="12"/>
            <w:r w:rsidRPr="00E41308">
              <w:rPr>
                <w:rFonts w:asciiTheme="minorHAnsi" w:eastAsiaTheme="minorEastAsia" w:hAnsiTheme="minorHAnsi" w:cstheme="minorBidi"/>
                <w:sz w:val="16"/>
                <w:szCs w:val="16"/>
              </w:rPr>
              <w:commentReference w:id="12"/>
            </w:r>
            <w:commentRangeEnd w:id="13"/>
            <w:r w:rsidRPr="00E41308">
              <w:rPr>
                <w:rFonts w:asciiTheme="minorHAnsi" w:eastAsiaTheme="minorEastAsia" w:hAnsiTheme="minorHAnsi" w:cstheme="minorBidi"/>
                <w:sz w:val="16"/>
                <w:szCs w:val="16"/>
              </w:rPr>
              <w:commentReference w:id="13"/>
            </w:r>
          </w:p>
          <w:p w14:paraId="11771241" w14:textId="77777777" w:rsidR="00477021" w:rsidRPr="00AD4E79" w:rsidRDefault="00477021" w:rsidP="00C705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14:paraId="200410F8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70BCD43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9ACB6B6" w14:textId="77777777" w:rsidTr="00AA494D">
        <w:trPr>
          <w:cantSplit/>
        </w:trPr>
        <w:tc>
          <w:tcPr>
            <w:tcW w:w="709" w:type="dxa"/>
          </w:tcPr>
          <w:p w14:paraId="3A6FC0F1" w14:textId="6F47C68E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35</w:t>
            </w:r>
          </w:p>
        </w:tc>
        <w:tc>
          <w:tcPr>
            <w:tcW w:w="4990" w:type="dxa"/>
          </w:tcPr>
          <w:p w14:paraId="30045A37" w14:textId="24013933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Στα </w:t>
            </w:r>
            <w:r>
              <w:rPr>
                <w:b w:val="0"/>
                <w:bCs/>
              </w:rPr>
              <w:t>δεδομένα</w:t>
            </w:r>
            <w:r w:rsidRPr="00527235">
              <w:rPr>
                <w:b w:val="0"/>
                <w:bCs/>
              </w:rPr>
              <w:t xml:space="preserve"> θα περιέχονται επίσης οι εξής πληροφορίες: </w:t>
            </w:r>
          </w:p>
          <w:p w14:paraId="5D0668B4" w14:textId="7777777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- η ταυτότητα/κωδικός ταυτοποίησης του ελεγκτή, </w:t>
            </w:r>
          </w:p>
          <w:p w14:paraId="34180FB3" w14:textId="77777777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>- η κατάσταση της μπαταρίας του και</w:t>
            </w:r>
          </w:p>
          <w:p w14:paraId="6C49A21C" w14:textId="34F431E5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- η ποιότητα λήψης του σήματος </w:t>
            </w:r>
            <w:r w:rsidRPr="00527235">
              <w:rPr>
                <w:b w:val="0"/>
                <w:bCs/>
                <w:lang w:val="en-US"/>
              </w:rPr>
              <w:t>GSM</w:t>
            </w:r>
            <w:r w:rsidRPr="00527235">
              <w:rPr>
                <w:b w:val="0"/>
                <w:bCs/>
              </w:rPr>
              <w:t>.</w:t>
            </w:r>
          </w:p>
        </w:tc>
        <w:tc>
          <w:tcPr>
            <w:tcW w:w="1418" w:type="dxa"/>
          </w:tcPr>
          <w:p w14:paraId="5FDCEDB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3998E597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0804EBEA" w14:textId="77777777" w:rsidTr="00AA494D">
        <w:trPr>
          <w:cantSplit/>
        </w:trPr>
        <w:tc>
          <w:tcPr>
            <w:tcW w:w="709" w:type="dxa"/>
          </w:tcPr>
          <w:p w14:paraId="31EA2A54" w14:textId="0D34A63F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36</w:t>
            </w:r>
          </w:p>
        </w:tc>
        <w:tc>
          <w:tcPr>
            <w:tcW w:w="4990" w:type="dxa"/>
          </w:tcPr>
          <w:p w14:paraId="5EDA8B76" w14:textId="6F744008" w:rsidR="00477021" w:rsidRPr="00E4130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E41308">
              <w:rPr>
                <w:rFonts w:ascii="Times New Roman" w:hAnsi="Times New Roman"/>
                <w:sz w:val="24"/>
              </w:rPr>
              <w:t xml:space="preserve">Εάν κατά την καταγραφή τους κάποια από τις τιμές βρεθεί εκτός προκαθορισμένων ορίων συναγερμού, θα ενεργοποιείται άμεσα η αποστολή των ήδη καταγεγραμμένων τιμών, θα παραμένει ανοικτό το κανάλι επικοινωνίας (είτε για προκαθορισμένο χρόνο είτε έως ότου αρθούν οι συνθήκες συναγερμού), έτσι ώστε να καθίσταται δυνατή η αλλαγή  παραμέτρων και θα αποστέλλεται </w:t>
            </w:r>
            <w:proofErr w:type="spellStart"/>
            <w:r w:rsidRPr="00E41308">
              <w:rPr>
                <w:rFonts w:ascii="Times New Roman" w:hAnsi="Times New Roman"/>
                <w:sz w:val="24"/>
              </w:rPr>
              <w:t>παραμετροποιήσιμο</w:t>
            </w:r>
            <w:proofErr w:type="spellEnd"/>
            <w:r w:rsidRPr="00E41308">
              <w:rPr>
                <w:rFonts w:ascii="Times New Roman" w:hAnsi="Times New Roman"/>
                <w:sz w:val="24"/>
              </w:rPr>
              <w:t xml:space="preserve"> ενημερωτικό </w:t>
            </w:r>
            <w:r w:rsidRPr="00E41308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E41308">
              <w:rPr>
                <w:rFonts w:ascii="Times New Roman" w:hAnsi="Times New Roman"/>
                <w:sz w:val="24"/>
              </w:rPr>
              <w:t xml:space="preserve"> ή και </w:t>
            </w:r>
            <w:r w:rsidRPr="00E41308">
              <w:rPr>
                <w:rFonts w:ascii="Times New Roman" w:hAnsi="Times New Roman"/>
                <w:sz w:val="24"/>
                <w:lang w:val="en-US"/>
              </w:rPr>
              <w:t>SMS</w:t>
            </w:r>
            <w:r w:rsidRPr="00E41308">
              <w:rPr>
                <w:rFonts w:ascii="Times New Roman" w:hAnsi="Times New Roman"/>
                <w:sz w:val="24"/>
              </w:rPr>
              <w:t xml:space="preserve"> σε τουλάχιστον άλλους δυο παραλήπτες.</w:t>
            </w:r>
          </w:p>
          <w:p w14:paraId="7F66938E" w14:textId="7F9EDCAB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</w:pPr>
          </w:p>
        </w:tc>
        <w:tc>
          <w:tcPr>
            <w:tcW w:w="1418" w:type="dxa"/>
          </w:tcPr>
          <w:p w14:paraId="1D37B3E3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7CFCC455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25F237A4" w14:textId="77777777" w:rsidTr="00AA494D">
        <w:trPr>
          <w:cantSplit/>
        </w:trPr>
        <w:tc>
          <w:tcPr>
            <w:tcW w:w="709" w:type="dxa"/>
          </w:tcPr>
          <w:p w14:paraId="3FDB2D60" w14:textId="67150B1F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37</w:t>
            </w:r>
          </w:p>
        </w:tc>
        <w:tc>
          <w:tcPr>
            <w:tcW w:w="4990" w:type="dxa"/>
          </w:tcPr>
          <w:p w14:paraId="763720BB" w14:textId="05C3ED3E" w:rsidR="00477021" w:rsidRPr="00527235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  <w:r w:rsidRPr="00527235">
              <w:rPr>
                <w:b w:val="0"/>
                <w:bCs/>
              </w:rPr>
              <w:t xml:space="preserve">Θα αποστέλλεται </w:t>
            </w:r>
            <w:proofErr w:type="spellStart"/>
            <w:r w:rsidRPr="00527235">
              <w:rPr>
                <w:b w:val="0"/>
                <w:bCs/>
              </w:rPr>
              <w:t>παραμετροποιήσιμο</w:t>
            </w:r>
            <w:proofErr w:type="spellEnd"/>
            <w:r w:rsidRPr="00527235">
              <w:rPr>
                <w:b w:val="0"/>
                <w:bCs/>
              </w:rPr>
              <w:t xml:space="preserve"> μήνυμα συναγερμού σε περίπτωση ενεργοποίησης της εξωτερικής επαφής συναγερμού.</w:t>
            </w:r>
          </w:p>
          <w:p w14:paraId="56688CA6" w14:textId="05E1178E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E88ECE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BBB27CA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5BFF3834" w14:textId="77777777" w:rsidTr="00AA494D">
        <w:trPr>
          <w:cantSplit/>
        </w:trPr>
        <w:tc>
          <w:tcPr>
            <w:tcW w:w="709" w:type="dxa"/>
          </w:tcPr>
          <w:p w14:paraId="64C543F8" w14:textId="72FCA900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38</w:t>
            </w:r>
          </w:p>
        </w:tc>
        <w:tc>
          <w:tcPr>
            <w:tcW w:w="4990" w:type="dxa"/>
          </w:tcPr>
          <w:p w14:paraId="235020BC" w14:textId="29A65B86" w:rsidR="00477021" w:rsidRPr="00E4130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E41308">
              <w:rPr>
                <w:rFonts w:ascii="Times New Roman" w:hAnsi="Times New Roman"/>
                <w:sz w:val="24"/>
                <w:u w:val="single"/>
              </w:rPr>
              <w:t>Το σύστημα επικοινωνίας μεταξύ διάταξης και επιχειρησιακού κέντρου είναι αμφίδρομο</w:t>
            </w:r>
            <w:r w:rsidRPr="00E41308">
              <w:rPr>
                <w:rFonts w:ascii="Times New Roman" w:hAnsi="Times New Roman"/>
                <w:sz w:val="24"/>
              </w:rPr>
              <w:t xml:space="preserve">. Κατά τη μία φορά από τη διάταξη προς το επιχειρησιακό κέντρο θα αποστέλλονται τα δεδομένα και  ALARM  σφαλμάτων  ή  υπέρβασης  ορίων  με </w:t>
            </w:r>
            <w:r w:rsidRPr="00E41308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E41308">
              <w:rPr>
                <w:rFonts w:ascii="Times New Roman" w:hAnsi="Times New Roman"/>
                <w:sz w:val="24"/>
              </w:rPr>
              <w:t xml:space="preserve"> ή/και SMS. Κατά την αντίθετη, θα γίνεται μεταβολή των παραμέτρων καταγραφής και </w:t>
            </w:r>
            <w:proofErr w:type="spellStart"/>
            <w:r w:rsidRPr="00E41308">
              <w:rPr>
                <w:rFonts w:ascii="Times New Roman" w:hAnsi="Times New Roman"/>
                <w:sz w:val="24"/>
              </w:rPr>
              <w:t>τηλεμετάδοσης</w:t>
            </w:r>
            <w:proofErr w:type="spellEnd"/>
            <w:r w:rsidRPr="00E41308">
              <w:rPr>
                <w:rFonts w:ascii="Times New Roman" w:hAnsi="Times New Roman"/>
                <w:sz w:val="24"/>
              </w:rPr>
              <w:t xml:space="preserve">, (επιλογή χρόνου αποστολής δεδομένων, αλλαγή κινητών τηλεφώνων ή </w:t>
            </w:r>
            <w:r w:rsidRPr="00E41308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E41308">
              <w:rPr>
                <w:rFonts w:ascii="Times New Roman" w:hAnsi="Times New Roman"/>
                <w:sz w:val="24"/>
              </w:rPr>
              <w:t xml:space="preserve"> αποστολής συναγερμών (ALARM), αλλαγή ορίων συναγερμών (ALARM),  </w:t>
            </w:r>
            <w:proofErr w:type="spellStart"/>
            <w:r w:rsidRPr="00E41308">
              <w:rPr>
                <w:rFonts w:ascii="Times New Roman" w:hAnsi="Times New Roman"/>
                <w:sz w:val="24"/>
              </w:rPr>
              <w:t>κλπ</w:t>
            </w:r>
            <w:proofErr w:type="spellEnd"/>
            <w:r w:rsidRPr="00E41308">
              <w:rPr>
                <w:rFonts w:ascii="Times New Roman" w:hAnsi="Times New Roman"/>
                <w:sz w:val="24"/>
              </w:rPr>
              <w:t>).</w:t>
            </w:r>
          </w:p>
          <w:p w14:paraId="7ECD77C7" w14:textId="77777777" w:rsidR="00477021" w:rsidRPr="005841E8" w:rsidRDefault="00477021" w:rsidP="00C70549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57" w:right="74"/>
              <w:rPr>
                <w:b w:val="0"/>
                <w:bCs/>
              </w:rPr>
            </w:pPr>
          </w:p>
        </w:tc>
        <w:tc>
          <w:tcPr>
            <w:tcW w:w="1418" w:type="dxa"/>
          </w:tcPr>
          <w:p w14:paraId="2B7902B5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5C69A581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5D9B6FA" w14:textId="77777777" w:rsidTr="00AA494D">
        <w:trPr>
          <w:cantSplit/>
        </w:trPr>
        <w:tc>
          <w:tcPr>
            <w:tcW w:w="709" w:type="dxa"/>
          </w:tcPr>
          <w:p w14:paraId="584D5E73" w14:textId="4EA27F5B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39</w:t>
            </w:r>
          </w:p>
        </w:tc>
        <w:tc>
          <w:tcPr>
            <w:tcW w:w="4990" w:type="dxa"/>
          </w:tcPr>
          <w:p w14:paraId="2B2D53BF" w14:textId="58ABAB2A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27235">
              <w:rPr>
                <w:rFonts w:ascii="Times New Roman" w:hAnsi="Times New Roman"/>
                <w:sz w:val="24"/>
                <w:szCs w:val="24"/>
              </w:rPr>
              <w:tab/>
              <w:t>Ο ελεγκτής έχει την δυνατότητα να συνεργαστεί με οποιοδήποτε δίκτυο κινητής τηλεφωνίας στην Ελλάδα.</w:t>
            </w:r>
          </w:p>
        </w:tc>
        <w:tc>
          <w:tcPr>
            <w:tcW w:w="1418" w:type="dxa"/>
          </w:tcPr>
          <w:p w14:paraId="04F2846E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66CF32B8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11295CB2" w14:textId="77777777" w:rsidTr="00AA494D">
        <w:trPr>
          <w:cantSplit/>
        </w:trPr>
        <w:tc>
          <w:tcPr>
            <w:tcW w:w="709" w:type="dxa"/>
          </w:tcPr>
          <w:p w14:paraId="08857020" w14:textId="10231751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40</w:t>
            </w:r>
          </w:p>
        </w:tc>
        <w:tc>
          <w:tcPr>
            <w:tcW w:w="4990" w:type="dxa"/>
          </w:tcPr>
          <w:p w14:paraId="022B2E95" w14:textId="27987451" w:rsidR="00477021" w:rsidRPr="00527235" w:rsidRDefault="00477021" w:rsidP="00C70549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Θ</w:t>
            </w:r>
            <w:r w:rsidRPr="00524943">
              <w:rPr>
                <w:rFonts w:ascii="Times New Roman" w:hAnsi="Times New Roman"/>
                <w:sz w:val="24"/>
              </w:rPr>
              <w:t>α δια</w:t>
            </w:r>
            <w:r>
              <w:rPr>
                <w:rFonts w:ascii="Times New Roman" w:hAnsi="Times New Roman"/>
                <w:sz w:val="24"/>
              </w:rPr>
              <w:t>τεθεί</w:t>
            </w:r>
            <w:r w:rsidRPr="00524943">
              <w:rPr>
                <w:rFonts w:ascii="Times New Roman" w:hAnsi="Times New Roman"/>
                <w:sz w:val="24"/>
              </w:rPr>
              <w:t xml:space="preserve"> στην υπηρεσία το απαιτούμενο λογισμικό για τη λειτουργία της διάταξης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24943">
              <w:rPr>
                <w:rFonts w:ascii="Times New Roman" w:hAnsi="Times New Roman"/>
                <w:sz w:val="24"/>
              </w:rPr>
              <w:t>Οι άδειες χρήσης αριθμητικά θα είναι όσες και οι προσφερόμενες διατάξεις.</w:t>
            </w:r>
          </w:p>
        </w:tc>
        <w:tc>
          <w:tcPr>
            <w:tcW w:w="1418" w:type="dxa"/>
          </w:tcPr>
          <w:p w14:paraId="4DA6AB06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0DFBD50F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11228CDC" w14:textId="77777777" w:rsidTr="00AA494D">
        <w:trPr>
          <w:cantSplit/>
        </w:trPr>
        <w:tc>
          <w:tcPr>
            <w:tcW w:w="709" w:type="dxa"/>
          </w:tcPr>
          <w:p w14:paraId="44CE3032" w14:textId="2E317416" w:rsidR="00477021" w:rsidRPr="00AA7F21" w:rsidRDefault="00AA7F21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41</w:t>
            </w:r>
          </w:p>
        </w:tc>
        <w:tc>
          <w:tcPr>
            <w:tcW w:w="4990" w:type="dxa"/>
          </w:tcPr>
          <w:p w14:paraId="351BCE5F" w14:textId="15E0000F" w:rsidR="00477021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Το λογισμικό κατ’ ελάχιστον εξασφαλίζει :</w:t>
            </w:r>
          </w:p>
        </w:tc>
        <w:tc>
          <w:tcPr>
            <w:tcW w:w="1418" w:type="dxa"/>
          </w:tcPr>
          <w:p w14:paraId="06C8F50C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666D7B5D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3E6254E9" w14:textId="77777777" w:rsidTr="00AA494D">
        <w:trPr>
          <w:cantSplit/>
        </w:trPr>
        <w:tc>
          <w:tcPr>
            <w:tcW w:w="709" w:type="dxa"/>
          </w:tcPr>
          <w:p w14:paraId="37EB38C7" w14:textId="769EF4AC" w:rsidR="00477021" w:rsidRPr="001F726F" w:rsidRDefault="001F726F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41.1</w:t>
            </w:r>
          </w:p>
        </w:tc>
        <w:tc>
          <w:tcPr>
            <w:tcW w:w="4990" w:type="dxa"/>
          </w:tcPr>
          <w:p w14:paraId="3E60728A" w14:textId="77777777" w:rsidR="00477021" w:rsidRPr="005841E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 xml:space="preserve">α) στον </w:t>
            </w:r>
            <w:proofErr w:type="spellStart"/>
            <w:r w:rsidRPr="005841E8">
              <w:rPr>
                <w:rFonts w:ascii="Times New Roman" w:hAnsi="Times New Roman"/>
                <w:sz w:val="24"/>
              </w:rPr>
              <w:t>καταγραφέα</w:t>
            </w:r>
            <w:proofErr w:type="spellEnd"/>
            <w:r w:rsidRPr="005841E8">
              <w:rPr>
                <w:rFonts w:ascii="Times New Roman" w:hAnsi="Times New Roman"/>
                <w:sz w:val="24"/>
              </w:rPr>
              <w:t>:</w:t>
            </w:r>
          </w:p>
          <w:p w14:paraId="1516E9CF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4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Τον αριθμό του κέντρου, που θα αποστέλλονται τα μηνύματα</w:t>
            </w:r>
          </w:p>
          <w:p w14:paraId="1185F631" w14:textId="77777777" w:rsidR="00477021" w:rsidRPr="00391920" w:rsidRDefault="00477021" w:rsidP="00C70549">
            <w:pPr>
              <w:pStyle w:val="a7"/>
              <w:widowControl w:val="0"/>
              <w:numPr>
                <w:ilvl w:val="0"/>
                <w:numId w:val="44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391920">
              <w:rPr>
                <w:rFonts w:ascii="Times New Roman" w:hAnsi="Times New Roman"/>
                <w:sz w:val="24"/>
              </w:rPr>
              <w:t xml:space="preserve">Τους αριθμούς των κινητών και των διευθύνσεων </w:t>
            </w:r>
            <w:r w:rsidRPr="00391920">
              <w:rPr>
                <w:rFonts w:ascii="Times New Roman" w:hAnsi="Times New Roman"/>
                <w:sz w:val="24"/>
                <w:lang w:val="en-US"/>
              </w:rPr>
              <w:t>email</w:t>
            </w:r>
            <w:r w:rsidRPr="00391920">
              <w:rPr>
                <w:rFonts w:ascii="Times New Roman" w:hAnsi="Times New Roman"/>
                <w:sz w:val="24"/>
              </w:rPr>
              <w:t xml:space="preserve"> που θα αποστέλλονται τα μηνύματα συναγερμών (κατ’ ελάχιστον 2 αριθμοί κινητών)</w:t>
            </w:r>
          </w:p>
          <w:p w14:paraId="4749484C" w14:textId="0AF8CBDC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4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Τις ώρες αποστολής μηνυμάτων</w:t>
            </w:r>
          </w:p>
          <w:p w14:paraId="548F56C3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4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Την παραμετροποίηση καταγραφής κάθε καναλιού</w:t>
            </w:r>
          </w:p>
          <w:p w14:paraId="1A0057BA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4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 xml:space="preserve">Τον τόπο εγκατάστασης του καταγραφικού (περιγραφικά και κωδικοποιημένα). </w:t>
            </w:r>
          </w:p>
          <w:p w14:paraId="55EDFFEF" w14:textId="77777777" w:rsidR="00477021" w:rsidRPr="005841E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left="720" w:right="74" w:firstLine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14:paraId="26806544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26B9BBB2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477021" w14:paraId="43E4A27A" w14:textId="77777777" w:rsidTr="00AA494D">
        <w:trPr>
          <w:cantSplit/>
        </w:trPr>
        <w:tc>
          <w:tcPr>
            <w:tcW w:w="709" w:type="dxa"/>
          </w:tcPr>
          <w:p w14:paraId="47E46657" w14:textId="3C572E25" w:rsidR="00477021" w:rsidRPr="001F726F" w:rsidRDefault="001F726F" w:rsidP="00C70549">
            <w:pPr>
              <w:jc w:val="center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41.2</w:t>
            </w:r>
          </w:p>
        </w:tc>
        <w:tc>
          <w:tcPr>
            <w:tcW w:w="4990" w:type="dxa"/>
          </w:tcPr>
          <w:p w14:paraId="025669D9" w14:textId="77777777" w:rsidR="00477021" w:rsidRPr="005841E8" w:rsidRDefault="00477021" w:rsidP="00C70549">
            <w:pPr>
              <w:widowControl w:val="0"/>
              <w:tabs>
                <w:tab w:val="clear" w:pos="288"/>
                <w:tab w:val="clear" w:pos="720"/>
                <w:tab w:val="clear" w:pos="4032"/>
                <w:tab w:val="left" w:pos="0"/>
                <w:tab w:val="left" w:pos="5200"/>
                <w:tab w:val="left" w:pos="5900"/>
                <w:tab w:val="left" w:pos="6140"/>
              </w:tabs>
              <w:ind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 xml:space="preserve">β) στο </w:t>
            </w:r>
            <w:proofErr w:type="spellStart"/>
            <w:r w:rsidRPr="005841E8">
              <w:rPr>
                <w:rFonts w:ascii="Times New Roman" w:hAnsi="Times New Roman"/>
                <w:sz w:val="24"/>
              </w:rPr>
              <w:t>server</w:t>
            </w:r>
            <w:proofErr w:type="spellEnd"/>
            <w:r w:rsidRPr="005841E8">
              <w:rPr>
                <w:rFonts w:ascii="Times New Roman" w:hAnsi="Times New Roman"/>
                <w:sz w:val="24"/>
              </w:rPr>
              <w:t xml:space="preserve"> λήψης των SMS:</w:t>
            </w:r>
          </w:p>
          <w:p w14:paraId="4827591D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Αποστολή νέων στοιχείων προς τον ηλεκτρονικό ελεγκτή</w:t>
            </w:r>
          </w:p>
          <w:p w14:paraId="2892789E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Επεξεργασία σε «ανοικτή» βάση δεδομένων</w:t>
            </w:r>
          </w:p>
          <w:p w14:paraId="162A1008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Δυνατότητα δημιουργίας γραφημάτων, ιστογραμμάτων, κλπ.</w:t>
            </w:r>
          </w:p>
          <w:p w14:paraId="66B5B315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Δυνατότητα εμφάνισης γραφημάτων από διαφορετικές περιοχές ή από άλλες χρονικές περιόδους</w:t>
            </w:r>
          </w:p>
          <w:p w14:paraId="63A424F6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Εξαγωγή δεδομένων σε κλασικές συνήθεις μορφές (π.χ. EXCEL)</w:t>
            </w:r>
          </w:p>
          <w:p w14:paraId="2B2AE6A2" w14:textId="77777777" w:rsidR="00477021" w:rsidRPr="005841E8" w:rsidRDefault="00477021" w:rsidP="00C70549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Επεξεργασία ιστορικών τιμών, μέγιστο, ελάχιστο, μέση τιμή, κλπ.</w:t>
            </w:r>
          </w:p>
          <w:p w14:paraId="2037030E" w14:textId="039385A0" w:rsidR="00477021" w:rsidRPr="005841E8" w:rsidRDefault="00477021" w:rsidP="00AA7F21">
            <w:pPr>
              <w:pStyle w:val="a7"/>
              <w:widowControl w:val="0"/>
              <w:numPr>
                <w:ilvl w:val="0"/>
                <w:numId w:val="42"/>
              </w:numPr>
              <w:tabs>
                <w:tab w:val="left" w:pos="0"/>
                <w:tab w:val="left" w:pos="5200"/>
                <w:tab w:val="left" w:pos="5900"/>
                <w:tab w:val="left" w:pos="6140"/>
              </w:tabs>
              <w:ind w:left="643" w:right="74"/>
              <w:rPr>
                <w:rFonts w:ascii="Times New Roman" w:hAnsi="Times New Roman"/>
                <w:sz w:val="24"/>
              </w:rPr>
            </w:pPr>
            <w:r w:rsidRPr="005841E8">
              <w:rPr>
                <w:rFonts w:ascii="Times New Roman" w:hAnsi="Times New Roman"/>
                <w:sz w:val="24"/>
              </w:rPr>
              <w:t>Επιλογή χρονικού διαστήματος ιστορικών τιμών</w:t>
            </w:r>
          </w:p>
        </w:tc>
        <w:tc>
          <w:tcPr>
            <w:tcW w:w="1418" w:type="dxa"/>
          </w:tcPr>
          <w:p w14:paraId="797CF5B1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  <w:tc>
          <w:tcPr>
            <w:tcW w:w="2664" w:type="dxa"/>
          </w:tcPr>
          <w:p w14:paraId="49EA7DB0" w14:textId="77777777" w:rsidR="00477021" w:rsidRDefault="00477021" w:rsidP="00C70549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1F6E3A25" w14:textId="77777777" w:rsidR="00895010" w:rsidRPr="006874C7" w:rsidRDefault="00895010" w:rsidP="00895010">
      <w:pPr>
        <w:tabs>
          <w:tab w:val="clear" w:pos="288"/>
          <w:tab w:val="clear" w:pos="720"/>
          <w:tab w:val="clear" w:pos="4032"/>
        </w:tabs>
        <w:ind w:left="142" w:hanging="142"/>
        <w:rPr>
          <w:i/>
          <w:sz w:val="18"/>
          <w:szCs w:val="18"/>
        </w:rPr>
      </w:pPr>
      <w:r>
        <w:t>*</w:t>
      </w:r>
      <w:r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 στη δεξιά στήλη.</w:t>
      </w:r>
      <w:r>
        <w:rPr>
          <w:i/>
          <w:sz w:val="18"/>
          <w:szCs w:val="18"/>
        </w:rPr>
        <w:t xml:space="preserve"> Διαφορετικά δικαιολογήστε παρακάτω.</w:t>
      </w:r>
    </w:p>
    <w:p w14:paraId="62B95F14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C81609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A63C1B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00B9EAA" w14:textId="77777777" w:rsidR="00895010" w:rsidRPr="002A144E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8D2AC0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 (ολογράφως)</w:t>
      </w:r>
    </w:p>
    <w:p w14:paraId="551EABA9" w14:textId="77777777" w:rsidR="00895010" w:rsidRDefault="00895010" w:rsidP="00895010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4AC5CCC" w14:textId="77777777" w:rsidR="00895010" w:rsidRPr="00320F54" w:rsidRDefault="00895010" w:rsidP="00895010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3370AEE4" w14:textId="77777777" w:rsidR="008779D8" w:rsidRPr="00320F54" w:rsidRDefault="008779D8" w:rsidP="00895010">
      <w:pPr>
        <w:jc w:val="center"/>
      </w:pPr>
    </w:p>
    <w:sectPr w:rsidR="008779D8" w:rsidRPr="00320F54" w:rsidSect="0087052B"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2" w:author="Dimitris" w:date="2021-03-21T17:07:00Z" w:initials="DS">
    <w:p w14:paraId="41469E7F" w14:textId="77777777" w:rsidR="00477021" w:rsidRDefault="00477021" w:rsidP="00E41308">
      <w:pPr>
        <w:pStyle w:val="af"/>
      </w:pPr>
      <w:r>
        <w:rPr>
          <w:rStyle w:val="ae"/>
        </w:rPr>
        <w:annotationRef/>
      </w:r>
      <w:r>
        <w:t>Να οριστεί χρονικό διάστημα</w:t>
      </w:r>
    </w:p>
  </w:comment>
  <w:comment w:id="13" w:author="Dimitris" w:date="2021-03-21T17:07:00Z" w:initials="DS">
    <w:p w14:paraId="4D3B5191" w14:textId="77777777" w:rsidR="00477021" w:rsidRDefault="00477021" w:rsidP="00E41308">
      <w:pPr>
        <w:pStyle w:val="af"/>
      </w:pPr>
      <w:r>
        <w:rPr>
          <w:rStyle w:val="a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469E7F" w15:done="0"/>
  <w15:commentEx w15:paraId="4D3B5191" w15:paraIdParent="41469E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01FBC1" w16cex:dateUtc="2021-03-21T15:07:00Z"/>
  <w16cex:commentExtensible w16cex:durableId="2401FBCF" w16cex:dateUtc="2021-03-21T1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469E7F" w16cid:durableId="2401FBC1"/>
  <w16cid:commentId w16cid:paraId="4D3B5191" w16cid:durableId="2401FB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C3D" w14:textId="77777777" w:rsidR="00D96062" w:rsidRDefault="00D96062" w:rsidP="00186CD6">
      <w:r>
        <w:separator/>
      </w:r>
    </w:p>
  </w:endnote>
  <w:endnote w:type="continuationSeparator" w:id="0">
    <w:p w14:paraId="1BC7B77B" w14:textId="77777777" w:rsidR="00D96062" w:rsidRDefault="00D96062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644FF24" w14:textId="48B50D16" w:rsidR="00D96062" w:rsidRPr="005A6AFF" w:rsidRDefault="005A6AFF" w:rsidP="005055BF">
        <w:pPr>
          <w:pStyle w:val="a9"/>
          <w:jc w:val="left"/>
          <w:rPr>
            <w:b/>
            <w:color w:val="004ECC"/>
            <w:sz w:val="18"/>
            <w:szCs w:val="18"/>
          </w:rPr>
        </w:pPr>
        <w:r>
          <w:rPr>
            <w:b/>
            <w:color w:val="004ECC"/>
            <w:sz w:val="18"/>
            <w:szCs w:val="18"/>
          </w:rPr>
          <w:t>ΗΛΕΚΤΡΟΝΙΚΟΙ ΕΛΕΓΚΤΕΣ</w:t>
        </w:r>
        <w:r w:rsidR="00D96062">
          <w:tab/>
          <w:t xml:space="preserve">       -</w:t>
        </w:r>
        <w:r w:rsidR="00D96062">
          <w:rPr>
            <w:noProof/>
          </w:rPr>
          <w:fldChar w:fldCharType="begin"/>
        </w:r>
        <w:r w:rsidR="00D96062">
          <w:rPr>
            <w:noProof/>
          </w:rPr>
          <w:instrText xml:space="preserve"> PAGE   \* MERGEFORMAT </w:instrText>
        </w:r>
        <w:r w:rsidR="00D96062">
          <w:rPr>
            <w:noProof/>
          </w:rPr>
          <w:fldChar w:fldCharType="separate"/>
        </w:r>
        <w:r w:rsidR="00D96062">
          <w:rPr>
            <w:noProof/>
          </w:rPr>
          <w:t>4</w:t>
        </w:r>
        <w:r w:rsidR="00D96062">
          <w:rPr>
            <w:noProof/>
          </w:rPr>
          <w:fldChar w:fldCharType="end"/>
        </w:r>
        <w:r w:rsidR="00D96062"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1DD3" w14:textId="77777777" w:rsidR="00D96062" w:rsidRDefault="00D96062" w:rsidP="00186CD6">
      <w:r>
        <w:separator/>
      </w:r>
    </w:p>
  </w:footnote>
  <w:footnote w:type="continuationSeparator" w:id="0">
    <w:p w14:paraId="52049C3B" w14:textId="77777777" w:rsidR="00D96062" w:rsidRDefault="00D96062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921"/>
        </w:tabs>
        <w:ind w:left="92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"/>
        </w:tabs>
        <w:ind w:left="18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"/>
        </w:tabs>
        <w:ind w:left="30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-720"/>
        </w:tabs>
        <w:ind w:left="-720" w:firstLine="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1525D"/>
    <w:multiLevelType w:val="hybridMultilevel"/>
    <w:tmpl w:val="EF2C0B20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F09C2C6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E1581"/>
    <w:multiLevelType w:val="hybridMultilevel"/>
    <w:tmpl w:val="70865166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864C2"/>
    <w:multiLevelType w:val="hybridMultilevel"/>
    <w:tmpl w:val="509C0140"/>
    <w:lvl w:ilvl="0" w:tplc="66AA0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252"/>
    <w:multiLevelType w:val="multilevel"/>
    <w:tmpl w:val="B6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B1A7F"/>
    <w:multiLevelType w:val="hybridMultilevel"/>
    <w:tmpl w:val="639A71F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B81549"/>
    <w:multiLevelType w:val="multilevel"/>
    <w:tmpl w:val="8544164E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D994C14"/>
    <w:multiLevelType w:val="hybridMultilevel"/>
    <w:tmpl w:val="C23067EC"/>
    <w:lvl w:ilvl="0" w:tplc="F09C2C6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85D686A"/>
    <w:multiLevelType w:val="hybridMultilevel"/>
    <w:tmpl w:val="E9D0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D6F9D"/>
    <w:multiLevelType w:val="hybridMultilevel"/>
    <w:tmpl w:val="73529A1E"/>
    <w:lvl w:ilvl="0" w:tplc="0408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383E4E92"/>
    <w:multiLevelType w:val="hybridMultilevel"/>
    <w:tmpl w:val="EBE2F50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0C7C8E"/>
    <w:multiLevelType w:val="hybridMultilevel"/>
    <w:tmpl w:val="BBF422B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054CA"/>
    <w:multiLevelType w:val="hybridMultilevel"/>
    <w:tmpl w:val="20BC42F8"/>
    <w:lvl w:ilvl="0" w:tplc="F09C2C6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FE9675B"/>
    <w:multiLevelType w:val="hybridMultilevel"/>
    <w:tmpl w:val="F7D2E942"/>
    <w:lvl w:ilvl="0" w:tplc="F09C2C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577E60"/>
    <w:multiLevelType w:val="hybridMultilevel"/>
    <w:tmpl w:val="10166FA8"/>
    <w:lvl w:ilvl="0" w:tplc="F09C2C62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5980592D"/>
    <w:multiLevelType w:val="hybridMultilevel"/>
    <w:tmpl w:val="AC14F1EE"/>
    <w:lvl w:ilvl="0" w:tplc="0408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60001EBD"/>
    <w:multiLevelType w:val="hybridMultilevel"/>
    <w:tmpl w:val="F1FC15E6"/>
    <w:lvl w:ilvl="0" w:tplc="04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9" w15:restartNumberingAfterBreak="0">
    <w:nsid w:val="65C617AA"/>
    <w:multiLevelType w:val="hybridMultilevel"/>
    <w:tmpl w:val="F514AFD6"/>
    <w:lvl w:ilvl="0" w:tplc="AEDA8BDA">
      <w:start w:val="1"/>
      <w:numFmt w:val="decimal"/>
      <w:lvlText w:val="Β4.%1."/>
      <w:lvlJc w:val="center"/>
      <w:pPr>
        <w:tabs>
          <w:tab w:val="num" w:pos="1152"/>
        </w:tabs>
        <w:ind w:left="1132" w:hanging="34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17EC190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231F3D"/>
    <w:multiLevelType w:val="hybridMultilevel"/>
    <w:tmpl w:val="21D0B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2281B"/>
    <w:multiLevelType w:val="hybridMultilevel"/>
    <w:tmpl w:val="18C0FD10"/>
    <w:lvl w:ilvl="0" w:tplc="F09C2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D7992"/>
    <w:multiLevelType w:val="hybridMultilevel"/>
    <w:tmpl w:val="0DE2D7B0"/>
    <w:lvl w:ilvl="0" w:tplc="516E54BC">
      <w:numFmt w:val="bullet"/>
      <w:lvlText w:val="-"/>
      <w:lvlJc w:val="left"/>
      <w:pPr>
        <w:ind w:left="141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3" w15:restartNumberingAfterBreak="0">
    <w:nsid w:val="7C9A03A5"/>
    <w:multiLevelType w:val="hybridMultilevel"/>
    <w:tmpl w:val="ACA4A54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B6872"/>
    <w:multiLevelType w:val="hybridMultilevel"/>
    <w:tmpl w:val="521EA2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0"/>
  </w:num>
  <w:num w:numId="11">
    <w:abstractNumId w:val="21"/>
  </w:num>
  <w:num w:numId="12">
    <w:abstractNumId w:val="19"/>
  </w:num>
  <w:num w:numId="13">
    <w:abstractNumId w:val="2"/>
  </w:num>
  <w:num w:numId="14">
    <w:abstractNumId w:val="6"/>
  </w:num>
  <w:num w:numId="15">
    <w:abstractNumId w:val="5"/>
  </w:num>
  <w:num w:numId="16">
    <w:abstractNumId w:val="10"/>
  </w:num>
  <w:num w:numId="17">
    <w:abstractNumId w:val="22"/>
  </w:num>
  <w:num w:numId="18">
    <w:abstractNumId w:val="7"/>
  </w:num>
  <w:num w:numId="19">
    <w:abstractNumId w:val="18"/>
  </w:num>
  <w:num w:numId="20">
    <w:abstractNumId w:val="13"/>
  </w:num>
  <w:num w:numId="21">
    <w:abstractNumId w:val="23"/>
  </w:num>
  <w:num w:numId="2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2"/>
    </w:lvlOverride>
  </w:num>
  <w:num w:numId="27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1"/>
  </w:num>
  <w:num w:numId="38">
    <w:abstractNumId w:val="16"/>
  </w:num>
  <w:num w:numId="39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"/>
  </w:num>
  <w:num w:numId="42">
    <w:abstractNumId w:val="9"/>
  </w:num>
  <w:num w:numId="43">
    <w:abstractNumId w:val="24"/>
  </w:num>
  <w:num w:numId="44">
    <w:abstractNumId w:val="15"/>
  </w:num>
  <w:num w:numId="4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is">
    <w15:presenceInfo w15:providerId="None" w15:userId="Dimit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8B"/>
    <w:rsid w:val="00006459"/>
    <w:rsid w:val="000213F5"/>
    <w:rsid w:val="00033F6D"/>
    <w:rsid w:val="00053D0F"/>
    <w:rsid w:val="00054BD2"/>
    <w:rsid w:val="00066B33"/>
    <w:rsid w:val="00083216"/>
    <w:rsid w:val="000A20AB"/>
    <w:rsid w:val="000E55F4"/>
    <w:rsid w:val="001078E8"/>
    <w:rsid w:val="00112354"/>
    <w:rsid w:val="00130080"/>
    <w:rsid w:val="001376D2"/>
    <w:rsid w:val="001457B2"/>
    <w:rsid w:val="00157057"/>
    <w:rsid w:val="0016197D"/>
    <w:rsid w:val="001638A5"/>
    <w:rsid w:val="00186CD6"/>
    <w:rsid w:val="001905B3"/>
    <w:rsid w:val="001A31BA"/>
    <w:rsid w:val="001A4D92"/>
    <w:rsid w:val="001C09C7"/>
    <w:rsid w:val="001D7108"/>
    <w:rsid w:val="001E747D"/>
    <w:rsid w:val="001F23D1"/>
    <w:rsid w:val="001F3C94"/>
    <w:rsid w:val="001F4CF1"/>
    <w:rsid w:val="001F67F9"/>
    <w:rsid w:val="001F726F"/>
    <w:rsid w:val="00223654"/>
    <w:rsid w:val="00232400"/>
    <w:rsid w:val="00234C09"/>
    <w:rsid w:val="00236677"/>
    <w:rsid w:val="00263A5D"/>
    <w:rsid w:val="0026469B"/>
    <w:rsid w:val="00277B0D"/>
    <w:rsid w:val="0028098D"/>
    <w:rsid w:val="00284623"/>
    <w:rsid w:val="00287140"/>
    <w:rsid w:val="00295FBA"/>
    <w:rsid w:val="002A144E"/>
    <w:rsid w:val="002F190C"/>
    <w:rsid w:val="002F2453"/>
    <w:rsid w:val="002F4E6D"/>
    <w:rsid w:val="002F7473"/>
    <w:rsid w:val="0030203F"/>
    <w:rsid w:val="0030286C"/>
    <w:rsid w:val="003029C7"/>
    <w:rsid w:val="00320F54"/>
    <w:rsid w:val="003223F1"/>
    <w:rsid w:val="00323BDB"/>
    <w:rsid w:val="003321C1"/>
    <w:rsid w:val="00336213"/>
    <w:rsid w:val="003457B3"/>
    <w:rsid w:val="00353C9A"/>
    <w:rsid w:val="00367104"/>
    <w:rsid w:val="00373BB1"/>
    <w:rsid w:val="00375C6B"/>
    <w:rsid w:val="00377A02"/>
    <w:rsid w:val="003817DC"/>
    <w:rsid w:val="00391920"/>
    <w:rsid w:val="00394CFF"/>
    <w:rsid w:val="00397B0C"/>
    <w:rsid w:val="003B0D07"/>
    <w:rsid w:val="003C56F4"/>
    <w:rsid w:val="003C6798"/>
    <w:rsid w:val="003E4B28"/>
    <w:rsid w:val="00405040"/>
    <w:rsid w:val="00415DF5"/>
    <w:rsid w:val="00422467"/>
    <w:rsid w:val="00441711"/>
    <w:rsid w:val="00454722"/>
    <w:rsid w:val="00463E0D"/>
    <w:rsid w:val="00467893"/>
    <w:rsid w:val="0047605D"/>
    <w:rsid w:val="00477021"/>
    <w:rsid w:val="004855D3"/>
    <w:rsid w:val="004A0085"/>
    <w:rsid w:val="004B485E"/>
    <w:rsid w:val="004C63D3"/>
    <w:rsid w:val="004D3BA7"/>
    <w:rsid w:val="004E558D"/>
    <w:rsid w:val="004F10E7"/>
    <w:rsid w:val="0050149F"/>
    <w:rsid w:val="005055BF"/>
    <w:rsid w:val="00506F00"/>
    <w:rsid w:val="00527235"/>
    <w:rsid w:val="00530145"/>
    <w:rsid w:val="00546D87"/>
    <w:rsid w:val="00546EEF"/>
    <w:rsid w:val="005471A5"/>
    <w:rsid w:val="00552D2D"/>
    <w:rsid w:val="0055384C"/>
    <w:rsid w:val="005544E9"/>
    <w:rsid w:val="00575588"/>
    <w:rsid w:val="005831BF"/>
    <w:rsid w:val="005841E8"/>
    <w:rsid w:val="005A5085"/>
    <w:rsid w:val="005A6AFF"/>
    <w:rsid w:val="005B208B"/>
    <w:rsid w:val="005D23E3"/>
    <w:rsid w:val="005F2821"/>
    <w:rsid w:val="00640EE0"/>
    <w:rsid w:val="00646C55"/>
    <w:rsid w:val="0065624E"/>
    <w:rsid w:val="00661669"/>
    <w:rsid w:val="00663CA7"/>
    <w:rsid w:val="006830A5"/>
    <w:rsid w:val="006874C7"/>
    <w:rsid w:val="00695D51"/>
    <w:rsid w:val="006A6799"/>
    <w:rsid w:val="006A791E"/>
    <w:rsid w:val="006B0690"/>
    <w:rsid w:val="006C6712"/>
    <w:rsid w:val="006D5BE4"/>
    <w:rsid w:val="006E1640"/>
    <w:rsid w:val="006E3500"/>
    <w:rsid w:val="006E6D3C"/>
    <w:rsid w:val="007039B3"/>
    <w:rsid w:val="00714DAA"/>
    <w:rsid w:val="00736F3E"/>
    <w:rsid w:val="007448BB"/>
    <w:rsid w:val="00744E98"/>
    <w:rsid w:val="00746D3C"/>
    <w:rsid w:val="00752F23"/>
    <w:rsid w:val="00781A75"/>
    <w:rsid w:val="00781DDF"/>
    <w:rsid w:val="007A2DAE"/>
    <w:rsid w:val="007A4ED2"/>
    <w:rsid w:val="007B58F9"/>
    <w:rsid w:val="007D67CD"/>
    <w:rsid w:val="007E0E3E"/>
    <w:rsid w:val="007E1695"/>
    <w:rsid w:val="007E4143"/>
    <w:rsid w:val="007F293D"/>
    <w:rsid w:val="00807262"/>
    <w:rsid w:val="00810E24"/>
    <w:rsid w:val="00813D7D"/>
    <w:rsid w:val="008456C7"/>
    <w:rsid w:val="0087052B"/>
    <w:rsid w:val="008779D8"/>
    <w:rsid w:val="008912AF"/>
    <w:rsid w:val="00893D29"/>
    <w:rsid w:val="00895010"/>
    <w:rsid w:val="008B4354"/>
    <w:rsid w:val="008C1B03"/>
    <w:rsid w:val="008C1E37"/>
    <w:rsid w:val="008C70B9"/>
    <w:rsid w:val="008E3096"/>
    <w:rsid w:val="008F5FCA"/>
    <w:rsid w:val="00900B47"/>
    <w:rsid w:val="00920E39"/>
    <w:rsid w:val="00931464"/>
    <w:rsid w:val="009450DC"/>
    <w:rsid w:val="009464A4"/>
    <w:rsid w:val="009479FE"/>
    <w:rsid w:val="0097546B"/>
    <w:rsid w:val="00986A15"/>
    <w:rsid w:val="009A62D2"/>
    <w:rsid w:val="009B3870"/>
    <w:rsid w:val="009B780A"/>
    <w:rsid w:val="009C2688"/>
    <w:rsid w:val="009C5C3D"/>
    <w:rsid w:val="009D0DC3"/>
    <w:rsid w:val="009D1CC1"/>
    <w:rsid w:val="009E6618"/>
    <w:rsid w:val="00A074BC"/>
    <w:rsid w:val="00A10381"/>
    <w:rsid w:val="00A13AF8"/>
    <w:rsid w:val="00A20818"/>
    <w:rsid w:val="00A21E70"/>
    <w:rsid w:val="00A312DB"/>
    <w:rsid w:val="00A344CD"/>
    <w:rsid w:val="00A370A9"/>
    <w:rsid w:val="00A37205"/>
    <w:rsid w:val="00A42BB8"/>
    <w:rsid w:val="00A4340E"/>
    <w:rsid w:val="00A81EC0"/>
    <w:rsid w:val="00A84A23"/>
    <w:rsid w:val="00AA18C9"/>
    <w:rsid w:val="00AA494D"/>
    <w:rsid w:val="00AA7F21"/>
    <w:rsid w:val="00AB357C"/>
    <w:rsid w:val="00AB6B03"/>
    <w:rsid w:val="00AC0B34"/>
    <w:rsid w:val="00AF7674"/>
    <w:rsid w:val="00B12ACC"/>
    <w:rsid w:val="00B13D4F"/>
    <w:rsid w:val="00B151DC"/>
    <w:rsid w:val="00B24D73"/>
    <w:rsid w:val="00B34C6E"/>
    <w:rsid w:val="00B63CB1"/>
    <w:rsid w:val="00B66F51"/>
    <w:rsid w:val="00B9260F"/>
    <w:rsid w:val="00B965C7"/>
    <w:rsid w:val="00BA227B"/>
    <w:rsid w:val="00BA4E2F"/>
    <w:rsid w:val="00BC3C63"/>
    <w:rsid w:val="00BD0D42"/>
    <w:rsid w:val="00BD2829"/>
    <w:rsid w:val="00BE2858"/>
    <w:rsid w:val="00BE413E"/>
    <w:rsid w:val="00BF6BBE"/>
    <w:rsid w:val="00C01553"/>
    <w:rsid w:val="00C07747"/>
    <w:rsid w:val="00C11861"/>
    <w:rsid w:val="00C11D2F"/>
    <w:rsid w:val="00C411F6"/>
    <w:rsid w:val="00C55FCC"/>
    <w:rsid w:val="00C702F3"/>
    <w:rsid w:val="00C70549"/>
    <w:rsid w:val="00C71C4D"/>
    <w:rsid w:val="00C87416"/>
    <w:rsid w:val="00CC3832"/>
    <w:rsid w:val="00CC7B3E"/>
    <w:rsid w:val="00CF36F0"/>
    <w:rsid w:val="00D038CA"/>
    <w:rsid w:val="00D07A91"/>
    <w:rsid w:val="00D44983"/>
    <w:rsid w:val="00D72D3F"/>
    <w:rsid w:val="00D96062"/>
    <w:rsid w:val="00DB293D"/>
    <w:rsid w:val="00DB3486"/>
    <w:rsid w:val="00DC11CF"/>
    <w:rsid w:val="00DC73BC"/>
    <w:rsid w:val="00DD4940"/>
    <w:rsid w:val="00DE3C18"/>
    <w:rsid w:val="00E00926"/>
    <w:rsid w:val="00E01466"/>
    <w:rsid w:val="00E221EB"/>
    <w:rsid w:val="00E365F7"/>
    <w:rsid w:val="00E41308"/>
    <w:rsid w:val="00E61AB1"/>
    <w:rsid w:val="00E61D9A"/>
    <w:rsid w:val="00E72B91"/>
    <w:rsid w:val="00E84951"/>
    <w:rsid w:val="00E9452E"/>
    <w:rsid w:val="00EA1FB8"/>
    <w:rsid w:val="00EA48F8"/>
    <w:rsid w:val="00ED2DB5"/>
    <w:rsid w:val="00ED46F2"/>
    <w:rsid w:val="00EE44D0"/>
    <w:rsid w:val="00EE4CBE"/>
    <w:rsid w:val="00EF2548"/>
    <w:rsid w:val="00EF3236"/>
    <w:rsid w:val="00F235F4"/>
    <w:rsid w:val="00F453CE"/>
    <w:rsid w:val="00F55245"/>
    <w:rsid w:val="00F7086F"/>
    <w:rsid w:val="00F74417"/>
    <w:rsid w:val="00F819AD"/>
    <w:rsid w:val="00F85402"/>
    <w:rsid w:val="00F87BA6"/>
    <w:rsid w:val="00F9253F"/>
    <w:rsid w:val="00F936EE"/>
    <w:rsid w:val="00FB173D"/>
    <w:rsid w:val="00FD3074"/>
    <w:rsid w:val="00FE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7041"/>
    <o:shapelayout v:ext="edit">
      <o:idmap v:ext="edit" data="1"/>
    </o:shapelayout>
  </w:shapeDefaults>
  <w:decimalSymbol w:val="."/>
  <w:listSeparator w:val=";"/>
  <w14:docId w14:val="5574BE38"/>
  <w15:docId w15:val="{1FC524EE-C265-4F6F-975C-44B4C7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34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aliases w:val="ΠΡ03"/>
    <w:basedOn w:val="a0"/>
    <w:link w:val="Char4"/>
    <w:rsid w:val="005D23E3"/>
    <w:pPr>
      <w:tabs>
        <w:tab w:val="clear" w:pos="288"/>
        <w:tab w:val="clear" w:pos="720"/>
        <w:tab w:val="clear" w:pos="4032"/>
      </w:tabs>
      <w:suppressAutoHyphens/>
      <w:spacing w:after="240"/>
    </w:pPr>
    <w:rPr>
      <w:rFonts w:ascii="Calibri" w:hAnsi="Calibri"/>
      <w:sz w:val="22"/>
      <w:szCs w:val="24"/>
      <w:lang w:val="en-GB" w:eastAsia="zh-CN"/>
    </w:rPr>
  </w:style>
  <w:style w:type="character" w:customStyle="1" w:styleId="BodyTextChar">
    <w:name w:val="Body Text Char"/>
    <w:basedOn w:val="a1"/>
    <w:uiPriority w:val="99"/>
    <w:semiHidden/>
    <w:rsid w:val="005D23E3"/>
    <w:rPr>
      <w:rFonts w:ascii="Tahoma" w:hAnsi="Tahoma"/>
      <w:lang w:eastAsia="en-US"/>
    </w:rPr>
  </w:style>
  <w:style w:type="character" w:customStyle="1" w:styleId="Char4">
    <w:name w:val="Σώμα κειμένου Char"/>
    <w:aliases w:val="ΠΡ03 Char"/>
    <w:link w:val="ac"/>
    <w:rsid w:val="005D23E3"/>
    <w:rPr>
      <w:rFonts w:ascii="Calibri" w:hAnsi="Calibri"/>
      <w:sz w:val="22"/>
      <w:szCs w:val="24"/>
      <w:lang w:val="en-GB" w:eastAsia="zh-CN"/>
    </w:rPr>
  </w:style>
  <w:style w:type="paragraph" w:styleId="ad">
    <w:name w:val="List"/>
    <w:basedOn w:val="ac"/>
    <w:uiPriority w:val="99"/>
    <w:rsid w:val="00ED46F2"/>
    <w:rPr>
      <w:rFonts w:cs="Mangal"/>
    </w:rPr>
  </w:style>
  <w:style w:type="character" w:customStyle="1" w:styleId="WW8Num2z6">
    <w:name w:val="WW8Num2z6"/>
    <w:uiPriority w:val="99"/>
    <w:rsid w:val="004E558D"/>
  </w:style>
  <w:style w:type="paragraph" w:customStyle="1" w:styleId="StyleLeft">
    <w:name w:val="Style Left"/>
    <w:basedOn w:val="a0"/>
    <w:rsid w:val="00D96062"/>
    <w:pPr>
      <w:widowControl w:val="0"/>
      <w:tabs>
        <w:tab w:val="clear" w:pos="288"/>
        <w:tab w:val="clear" w:pos="720"/>
        <w:tab w:val="clear" w:pos="4032"/>
        <w:tab w:val="left" w:pos="0"/>
        <w:tab w:val="left" w:pos="5200"/>
        <w:tab w:val="left" w:pos="5900"/>
        <w:tab w:val="left" w:pos="6140"/>
      </w:tabs>
      <w:ind w:left="720" w:right="74" w:firstLine="720"/>
    </w:pPr>
    <w:rPr>
      <w:rFonts w:ascii="Times New Roman" w:hAnsi="Times New Roman"/>
      <w:sz w:val="24"/>
    </w:rPr>
  </w:style>
  <w:style w:type="paragraph" w:styleId="30">
    <w:name w:val="Body Text 3"/>
    <w:basedOn w:val="a0"/>
    <w:link w:val="3Char0"/>
    <w:uiPriority w:val="99"/>
    <w:semiHidden/>
    <w:unhideWhenUsed/>
    <w:rsid w:val="00C71C4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1"/>
    <w:link w:val="30"/>
    <w:uiPriority w:val="99"/>
    <w:semiHidden/>
    <w:rsid w:val="00C71C4D"/>
    <w:rPr>
      <w:rFonts w:ascii="Tahoma" w:hAnsi="Tahoma"/>
      <w:sz w:val="16"/>
      <w:szCs w:val="16"/>
      <w:lang w:eastAsia="en-US"/>
    </w:rPr>
  </w:style>
  <w:style w:type="character" w:styleId="ae">
    <w:name w:val="annotation reference"/>
    <w:basedOn w:val="a1"/>
    <w:uiPriority w:val="99"/>
    <w:semiHidden/>
    <w:unhideWhenUsed/>
    <w:rsid w:val="00E41308"/>
    <w:rPr>
      <w:sz w:val="16"/>
      <w:szCs w:val="16"/>
    </w:rPr>
  </w:style>
  <w:style w:type="paragraph" w:styleId="af">
    <w:name w:val="annotation text"/>
    <w:basedOn w:val="a0"/>
    <w:link w:val="Char5"/>
    <w:uiPriority w:val="99"/>
    <w:semiHidden/>
    <w:unhideWhenUsed/>
    <w:rsid w:val="00E41308"/>
    <w:pPr>
      <w:tabs>
        <w:tab w:val="clear" w:pos="288"/>
        <w:tab w:val="clear" w:pos="720"/>
        <w:tab w:val="clear" w:pos="4032"/>
      </w:tabs>
      <w:spacing w:after="160"/>
      <w:jc w:val="left"/>
    </w:pPr>
    <w:rPr>
      <w:rFonts w:asciiTheme="minorHAnsi" w:eastAsiaTheme="minorEastAsia" w:hAnsiTheme="minorHAnsi" w:cstheme="minorBidi"/>
    </w:rPr>
  </w:style>
  <w:style w:type="character" w:customStyle="1" w:styleId="Char5">
    <w:name w:val="Κείμενο σχολίου Char"/>
    <w:basedOn w:val="a1"/>
    <w:link w:val="af"/>
    <w:uiPriority w:val="99"/>
    <w:semiHidden/>
    <w:rsid w:val="00E41308"/>
    <w:rPr>
      <w:rFonts w:asciiTheme="minorHAnsi" w:eastAsiaTheme="minorEastAsia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CD9B-F9A9-4933-A484-88B7A311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2676</Words>
  <Characters>14451</Characters>
  <Application>Microsoft Office Word</Application>
  <DocSecurity>0</DocSecurity>
  <Lines>120</Lines>
  <Paragraphs>34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user052</dc:creator>
  <cp:lastModifiedBy>Ειρήνη  Καραθανάση</cp:lastModifiedBy>
  <cp:revision>10</cp:revision>
  <dcterms:created xsi:type="dcterms:W3CDTF">2021-05-25T19:26:00Z</dcterms:created>
  <dcterms:modified xsi:type="dcterms:W3CDTF">2021-12-31T07:26:00Z</dcterms:modified>
</cp:coreProperties>
</file>